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февраля 2013 г. N 117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ЗАБОЛЕВАНИЙ, ПРИ НАЛИЧИИ КОТОРЫХ ЛИЦО НЕ МОЖЕТ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УСЫНОВИТЬ (УДОЧЕРИТЬ) РЕБЕНКА, ПРИНЯТЬ ЕГО ПОД ОПЕКУ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(ПОПЕЧИТЕЛЬСТВО), ВЗЯТЬ В ПРИЕМНУЮ ИЛИ ПАТРОНАТНУЮ СЕМЬЮ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Семейным </w:t>
      </w:r>
      <w:hyperlink r:id="rId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Правительство Российской Федерации постановляет: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указанный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 распространяется также на лиц, осуществляющих воспитательную деятельность в детских домах семейного типа.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 мая 1996 г. N 542 "Об утверждении Перечня заболеваний, при наличии которых лицо не может усыновить ребенка, принять его под опеку (попечительство), взять в приемную семью" (Собрание законодательства Российской Федерации, 1996, N 19, ст. 2304);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19 марта 2001 г. N 195 "О детском доме семейного типа" (Собрание законодательства Российской Федерации, 2001, N 13, ст. 1251).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февраля 2013 г. N 117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ПЕРЕЧЕНЬ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ЗАБОЛЕВАНИЙ, ПРИ НАЛИЧИИ КОТОРЫХ ЛИЦО НЕ МОЖЕТ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УСЫНОВИТЬ (УДОЧЕРИТЬ) РЕБЕНКА, ПРИНЯТЬ ЕГО ПОД ОПЕКУ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(ПОПЕЧИТЕЛЬСТВО), ВЗЯТЬ В ПРИЕМНУЮ ИЛИ ПАТРОНАТНУЮ СЕМЬЮ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Туберкулез органов дыхания у лиц, относящихся к I и II группам диспансерного наблюдения.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Инфекционные заболевания до прекращения диспансерного наблюдения в связи со стойкой ремиссией.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Психические расстройства и расстройства поведения до прекращения диспансерного наблюдения.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Наркомания, токсикомания, алкоголизм.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Заболевания и травмы, приведшие к инвалидности I группы.</w:t>
      </w: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BD4" w:rsidRDefault="008F7BD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7BD4" w:rsidRDefault="008F7B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C6FFA" w:rsidRDefault="005C6FFA">
      <w:bookmarkStart w:id="3" w:name="_GoBack"/>
      <w:bookmarkEnd w:id="3"/>
    </w:p>
    <w:sectPr w:rsidR="005C6FFA" w:rsidSect="00065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D4"/>
    <w:rsid w:val="005C6FFA"/>
    <w:rsid w:val="008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269585469BB12CC0B206871B4D85437CB13F96009C2792DEF458215DC2CA62AB13B115463FB5C0F6V6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269585469BB12CC0B206871B4D85437CB2399900937A98D6AD5423F5VA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269585469BB12CC0B206871B4D85437CB43E9C019D2792DEF458215DC2CA62AB13B115463FBDC4F6V0P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Company>Company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 Алла Анатольевна</dc:creator>
  <cp:lastModifiedBy>Сафронова Алла Анатольевна</cp:lastModifiedBy>
  <cp:revision>1</cp:revision>
  <dcterms:created xsi:type="dcterms:W3CDTF">2015-03-13T15:21:00Z</dcterms:created>
  <dcterms:modified xsi:type="dcterms:W3CDTF">2015-03-13T15:21:00Z</dcterms:modified>
</cp:coreProperties>
</file>