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2C" w:rsidRDefault="00A20C2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20C2C" w:rsidRDefault="00A20C2C">
      <w:pPr>
        <w:pStyle w:val="ConsPlusNormal"/>
        <w:jc w:val="both"/>
        <w:outlineLvl w:val="0"/>
      </w:pPr>
    </w:p>
    <w:p w:rsidR="00A20C2C" w:rsidRDefault="00A20C2C">
      <w:pPr>
        <w:pStyle w:val="ConsPlusTitle"/>
        <w:jc w:val="center"/>
        <w:outlineLvl w:val="0"/>
      </w:pPr>
      <w:r>
        <w:t>ПРАВИТЕЛЬСТВО МОСКВЫ</w:t>
      </w:r>
    </w:p>
    <w:p w:rsidR="00A20C2C" w:rsidRDefault="00A20C2C">
      <w:pPr>
        <w:pStyle w:val="ConsPlusTitle"/>
        <w:jc w:val="center"/>
      </w:pPr>
    </w:p>
    <w:p w:rsidR="00A20C2C" w:rsidRDefault="00A20C2C">
      <w:pPr>
        <w:pStyle w:val="ConsPlusTitle"/>
        <w:jc w:val="center"/>
      </w:pPr>
      <w:r>
        <w:t>ПОСТАНОВЛЕНИЕ</w:t>
      </w:r>
    </w:p>
    <w:p w:rsidR="00A20C2C" w:rsidRDefault="00A20C2C">
      <w:pPr>
        <w:pStyle w:val="ConsPlusTitle"/>
        <w:jc w:val="center"/>
      </w:pPr>
      <w:r>
        <w:t>от 29 марта 2011 г. N 93-ПП</w:t>
      </w:r>
    </w:p>
    <w:p w:rsidR="00A20C2C" w:rsidRDefault="00A20C2C">
      <w:pPr>
        <w:pStyle w:val="ConsPlusTitle"/>
        <w:jc w:val="center"/>
      </w:pPr>
    </w:p>
    <w:p w:rsidR="00A20C2C" w:rsidRDefault="00A20C2C">
      <w:pPr>
        <w:pStyle w:val="ConsPlusTitle"/>
        <w:jc w:val="center"/>
      </w:pPr>
      <w:r>
        <w:t>ОБ УТВЕРЖДЕНИИ ПОРЯДКА ВЫПЛАТЫ В ГОРОДЕ МОСКВЕ ЕЖЕМЕСЯЧНОГО</w:t>
      </w:r>
    </w:p>
    <w:p w:rsidR="00A20C2C" w:rsidRDefault="00A20C2C">
      <w:pPr>
        <w:pStyle w:val="ConsPlusTitle"/>
        <w:jc w:val="center"/>
      </w:pPr>
      <w:r>
        <w:t>ВОЗНАГРАЖДЕНИЯ ПРИЕМНОМУ РОДИТЕЛЮ (ПРИЕМНЫМ РОДИТЕЛЯМ),</w:t>
      </w:r>
    </w:p>
    <w:p w:rsidR="00A20C2C" w:rsidRDefault="00A20C2C">
      <w:pPr>
        <w:pStyle w:val="ConsPlusTitle"/>
        <w:jc w:val="center"/>
      </w:pPr>
      <w:r>
        <w:t>ПАТРОНАТНОМУ ВОСПИТАТЕЛЮ</w:t>
      </w:r>
    </w:p>
    <w:p w:rsidR="00A20C2C" w:rsidRDefault="00A20C2C">
      <w:pPr>
        <w:pStyle w:val="ConsPlusNormal"/>
        <w:jc w:val="center"/>
      </w:pPr>
    </w:p>
    <w:p w:rsidR="00A20C2C" w:rsidRDefault="00A20C2C">
      <w:pPr>
        <w:pStyle w:val="ConsPlusNormal"/>
        <w:jc w:val="center"/>
      </w:pPr>
      <w:r>
        <w:t>Список изменяющих документов</w:t>
      </w:r>
    </w:p>
    <w:p w:rsidR="00A20C2C" w:rsidRDefault="00A20C2C">
      <w:pPr>
        <w:pStyle w:val="ConsPlusNormal"/>
        <w:jc w:val="center"/>
      </w:pPr>
      <w:proofErr w:type="gramStart"/>
      <w:r>
        <w:t>(в ред. постановлений Правительства Москвы</w:t>
      </w:r>
      <w:proofErr w:type="gramEnd"/>
    </w:p>
    <w:p w:rsidR="00A20C2C" w:rsidRDefault="00A20C2C">
      <w:pPr>
        <w:pStyle w:val="ConsPlusNormal"/>
        <w:jc w:val="center"/>
      </w:pPr>
      <w:r>
        <w:t xml:space="preserve">от 27.09.2011 </w:t>
      </w:r>
      <w:hyperlink r:id="rId6" w:history="1">
        <w:r>
          <w:rPr>
            <w:color w:val="0000FF"/>
          </w:rPr>
          <w:t>N 449-ПП</w:t>
        </w:r>
      </w:hyperlink>
      <w:r>
        <w:t xml:space="preserve"> (ред. 21.12.2011), от 21.12.2011 </w:t>
      </w:r>
      <w:hyperlink r:id="rId7" w:history="1">
        <w:r>
          <w:rPr>
            <w:color w:val="0000FF"/>
          </w:rPr>
          <w:t>N 608-ПП</w:t>
        </w:r>
      </w:hyperlink>
      <w:r>
        <w:t>,</w:t>
      </w:r>
    </w:p>
    <w:p w:rsidR="00A20C2C" w:rsidRDefault="00A20C2C">
      <w:pPr>
        <w:pStyle w:val="ConsPlusNormal"/>
        <w:jc w:val="center"/>
      </w:pPr>
      <w:r>
        <w:t xml:space="preserve">от 04.07.2013 </w:t>
      </w:r>
      <w:hyperlink r:id="rId8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9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ind w:firstLine="540"/>
        <w:jc w:val="both"/>
      </w:pPr>
      <w:r>
        <w:t xml:space="preserve">В целях реализации </w:t>
      </w:r>
      <w:hyperlink r:id="rId10" w:history="1">
        <w:r>
          <w:rPr>
            <w:color w:val="0000FF"/>
          </w:rPr>
          <w:t>Закона</w:t>
        </w:r>
      </w:hyperlink>
      <w:r>
        <w:t xml:space="preserve"> города Москвы от 14 апреля 2010 г. N 12 "Об организации опеки, попечительства и патронажа в городе Москве" Правительство Москвы постановляет:</w:t>
      </w:r>
    </w:p>
    <w:p w:rsidR="00A20C2C" w:rsidRDefault="00A20C2C">
      <w:pPr>
        <w:pStyle w:val="ConsPlusNormal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выплаты в городе Москве ежемесячного вознаграждения приемному родителю (приемным родителям), патронатному воспитателю (приложение).</w:t>
      </w:r>
    </w:p>
    <w:p w:rsidR="00A20C2C" w:rsidRDefault="00A20C2C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27 декабря 2006 г. N 1038-ПП "Об утверждении Порядка оплаты труда приемных родителей".</w:t>
      </w:r>
    </w:p>
    <w:p w:rsidR="00A20C2C" w:rsidRDefault="00A20C2C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Мэра Москвы в Правительстве Москвы по вопросам социального развития Печатникова Л.М.</w:t>
      </w:r>
    </w:p>
    <w:p w:rsidR="00A20C2C" w:rsidRDefault="00A20C2C">
      <w:pPr>
        <w:pStyle w:val="ConsPlusNormal"/>
        <w:jc w:val="both"/>
      </w:pPr>
      <w:r>
        <w:t xml:space="preserve">(в ред. постановлений Правительства Москвы от 04.07.2013 </w:t>
      </w:r>
      <w:hyperlink r:id="rId13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14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right"/>
      </w:pPr>
      <w:r>
        <w:t>Мэр Москвы</w:t>
      </w:r>
    </w:p>
    <w:p w:rsidR="00A20C2C" w:rsidRDefault="00A20C2C">
      <w:pPr>
        <w:pStyle w:val="ConsPlusNormal"/>
        <w:jc w:val="right"/>
      </w:pPr>
      <w:r>
        <w:t>С.С. Собянин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right"/>
        <w:outlineLvl w:val="0"/>
      </w:pPr>
      <w:r>
        <w:t>Приложение</w:t>
      </w:r>
    </w:p>
    <w:p w:rsidR="00A20C2C" w:rsidRDefault="00A20C2C">
      <w:pPr>
        <w:pStyle w:val="ConsPlusNormal"/>
        <w:jc w:val="right"/>
      </w:pPr>
      <w:r>
        <w:t>к постановлению Правительства</w:t>
      </w:r>
    </w:p>
    <w:p w:rsidR="00A20C2C" w:rsidRDefault="00A20C2C">
      <w:pPr>
        <w:pStyle w:val="ConsPlusNormal"/>
        <w:jc w:val="right"/>
      </w:pPr>
      <w:r>
        <w:t>Москвы</w:t>
      </w:r>
    </w:p>
    <w:p w:rsidR="00A20C2C" w:rsidRDefault="00A20C2C">
      <w:pPr>
        <w:pStyle w:val="ConsPlusNormal"/>
        <w:jc w:val="right"/>
      </w:pPr>
      <w:r>
        <w:t>от 29 марта 2011 г. N 93-ПП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Title"/>
        <w:jc w:val="center"/>
      </w:pPr>
      <w:bookmarkStart w:id="0" w:name="P34"/>
      <w:bookmarkEnd w:id="0"/>
      <w:r>
        <w:t>ПОРЯДОК</w:t>
      </w:r>
    </w:p>
    <w:p w:rsidR="00A20C2C" w:rsidRDefault="00A20C2C">
      <w:pPr>
        <w:pStyle w:val="ConsPlusTitle"/>
        <w:jc w:val="center"/>
      </w:pPr>
      <w:r>
        <w:t>ВЫПЛАТЫ В ГОРОДЕ МОСКВЕ ЕЖЕМЕСЯЧНОГО ВОЗНАГРАЖДЕНИЯ</w:t>
      </w:r>
    </w:p>
    <w:p w:rsidR="00A20C2C" w:rsidRDefault="00A20C2C">
      <w:pPr>
        <w:pStyle w:val="ConsPlusTitle"/>
        <w:jc w:val="center"/>
      </w:pPr>
      <w:r>
        <w:t>ПРИЕМНОМУ РОДИТЕЛЮ (ПРИЕМНЫМ РОДИТЕЛЯМ),</w:t>
      </w:r>
    </w:p>
    <w:p w:rsidR="00A20C2C" w:rsidRDefault="00A20C2C">
      <w:pPr>
        <w:pStyle w:val="ConsPlusTitle"/>
        <w:jc w:val="center"/>
      </w:pPr>
      <w:r>
        <w:t>ПАТРОНАТНОМУ ВОСПИТАТЕЛЮ</w:t>
      </w:r>
    </w:p>
    <w:p w:rsidR="00A20C2C" w:rsidRDefault="00A20C2C">
      <w:pPr>
        <w:pStyle w:val="ConsPlusNormal"/>
        <w:jc w:val="center"/>
      </w:pPr>
    </w:p>
    <w:p w:rsidR="00A20C2C" w:rsidRDefault="00A20C2C">
      <w:pPr>
        <w:pStyle w:val="ConsPlusNormal"/>
        <w:jc w:val="center"/>
      </w:pPr>
      <w:r>
        <w:t>Список изменяющих документов</w:t>
      </w:r>
    </w:p>
    <w:p w:rsidR="00A20C2C" w:rsidRDefault="00A20C2C">
      <w:pPr>
        <w:pStyle w:val="ConsPlusNormal"/>
        <w:jc w:val="center"/>
      </w:pPr>
      <w:proofErr w:type="gramStart"/>
      <w:r>
        <w:t>(в ред. постановлений Правительства Москвы</w:t>
      </w:r>
      <w:proofErr w:type="gramEnd"/>
    </w:p>
    <w:p w:rsidR="00A20C2C" w:rsidRDefault="00A20C2C">
      <w:pPr>
        <w:pStyle w:val="ConsPlusNormal"/>
        <w:jc w:val="center"/>
      </w:pPr>
      <w:r>
        <w:t xml:space="preserve">от 27.09.2011 </w:t>
      </w:r>
      <w:hyperlink r:id="rId15" w:history="1">
        <w:r>
          <w:rPr>
            <w:color w:val="0000FF"/>
          </w:rPr>
          <w:t>N 449-ПП</w:t>
        </w:r>
      </w:hyperlink>
      <w:r>
        <w:t xml:space="preserve"> (ред. 21.12.2011), от 21.12.2011 </w:t>
      </w:r>
      <w:hyperlink r:id="rId16" w:history="1">
        <w:r>
          <w:rPr>
            <w:color w:val="0000FF"/>
          </w:rPr>
          <w:t>N 608-ПП</w:t>
        </w:r>
      </w:hyperlink>
      <w:r>
        <w:t>,</w:t>
      </w:r>
    </w:p>
    <w:p w:rsidR="00A20C2C" w:rsidRDefault="00A20C2C">
      <w:pPr>
        <w:pStyle w:val="ConsPlusNormal"/>
        <w:jc w:val="center"/>
      </w:pPr>
      <w:r>
        <w:t xml:space="preserve">от 04.07.2013 </w:t>
      </w:r>
      <w:hyperlink r:id="rId17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18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center"/>
        <w:outlineLvl w:val="1"/>
      </w:pPr>
      <w:r>
        <w:t>1. Общие положения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ind w:firstLine="540"/>
        <w:jc w:val="both"/>
      </w:pPr>
      <w:r>
        <w:t xml:space="preserve">1.1. Настоящий Порядок выплаты в городе Москве ежемесячного вознаграждения приемному родителю (приемным родителям), патронатному воспитателю (далее - Порядок) </w:t>
      </w:r>
      <w:r>
        <w:lastRenderedPageBreak/>
        <w:t xml:space="preserve">разработан в соответствии с </w:t>
      </w:r>
      <w:hyperlink r:id="rId19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>1.2. В настоящем Порядке используются понятия, применяемые в федеральных законах, иных нормативных правовых актах Российской Федерации, законах и правовых актах города Москвы.</w:t>
      </w:r>
    </w:p>
    <w:p w:rsidR="00A20C2C" w:rsidRDefault="00A20C2C">
      <w:pPr>
        <w:pStyle w:val="ConsPlusNormal"/>
        <w:ind w:firstLine="540"/>
        <w:jc w:val="both"/>
      </w:pPr>
      <w:r>
        <w:t xml:space="preserve">1.3. </w:t>
      </w:r>
      <w:proofErr w:type="gramStart"/>
      <w:r>
        <w:t>Получателями ежемесячного вознаграждения приемному родителю (приемным родителям), патронатному воспитателю (далее также - ежемесячное вознаграждение) являются лица из числа приемных родителей, патронатных воспитателей, имеющие место жительства в городе Москве, принявшие в приемную семью, на патронатное воспитание ребенка (детей), имеющего (имеющих) место жительства в городе Москве, в отношении которых уполномоченным органом в сфере организации и деятельности по опеке, попечительству и патронажу в городе</w:t>
      </w:r>
      <w:proofErr w:type="gramEnd"/>
      <w:r>
        <w:t xml:space="preserve"> Москве (далее - уполномоченный орган в сфере опеки, попечительства и патронажа) издан акт о назначении опекуна или попечителя, исполняющего свои обязанности возмездно, и заключившие договор о приемной семье, договор о патронатном воспитании с уполномоченным органом в сфере опеки, попечительства и патронажа.</w:t>
      </w:r>
    </w:p>
    <w:p w:rsidR="00A20C2C" w:rsidRDefault="00A20C2C">
      <w:pPr>
        <w:pStyle w:val="ConsPlusNormal"/>
        <w:jc w:val="both"/>
      </w:pPr>
      <w:r>
        <w:t xml:space="preserve">(п. 1.3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>1.3(1). Для целей настоящего Порядка под детьми, имеющими место жительства в городе Москве, понимаются также дети, не имеющие места жительства в городе Москве, помещенные под надзор в организации для детей-сирот и детей, оставшихся без попечения родителей, уполномоченными органами в сфере опеки, попечительства и патронажа.</w:t>
      </w:r>
    </w:p>
    <w:p w:rsidR="00A20C2C" w:rsidRDefault="00A20C2C">
      <w:pPr>
        <w:pStyle w:val="ConsPlusNormal"/>
        <w:jc w:val="both"/>
      </w:pPr>
      <w:r>
        <w:t xml:space="preserve">(п. 1.3(1)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 xml:space="preserve">1.4. Ежемесячное вознаграждение приемному родителю (приемным родителям), патронатному воспитателю выплачивается в соответствии с </w:t>
      </w:r>
      <w:hyperlink r:id="rId23" w:history="1">
        <w:r>
          <w:rPr>
            <w:color w:val="0000FF"/>
          </w:rPr>
          <w:t>Законом</w:t>
        </w:r>
      </w:hyperlink>
      <w:r>
        <w:t xml:space="preserve"> города Москвы от 14 апреля 2010 г. N 12 "Об организации опеки, попечительства и патронажа в городе Москве".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center"/>
        <w:outlineLvl w:val="1"/>
      </w:pPr>
      <w:r>
        <w:t>2. Порядок обращения за выплатой ежемесячного</w:t>
      </w:r>
    </w:p>
    <w:p w:rsidR="00A20C2C" w:rsidRDefault="00A20C2C">
      <w:pPr>
        <w:pStyle w:val="ConsPlusNormal"/>
        <w:jc w:val="center"/>
      </w:pPr>
      <w:r>
        <w:t>вознаграждения приемному родителю (приемным родителям),</w:t>
      </w:r>
    </w:p>
    <w:p w:rsidR="00A20C2C" w:rsidRDefault="00A20C2C">
      <w:pPr>
        <w:pStyle w:val="ConsPlusNormal"/>
        <w:jc w:val="center"/>
      </w:pPr>
      <w:r>
        <w:t>патронатному воспитателю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ind w:firstLine="540"/>
        <w:jc w:val="both"/>
      </w:pPr>
      <w:r>
        <w:t>2.1. Выплата ежемесячного вознаграждения приемному родителю (приемным родителям), патронатному воспитателю (далее также - ежемесячное вознаграждение) осуществляется управлениями социальной защиты населения города Москвы по месту жительства в городе Москве приемного родителя (приемных родителей), патронатного воспитателя (далее - управления социальной защиты населения).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Москвы от 27.09.2011 </w:t>
      </w:r>
      <w:hyperlink r:id="rId25" w:history="1">
        <w:r>
          <w:rPr>
            <w:color w:val="0000FF"/>
          </w:rPr>
          <w:t>N 449-ПП</w:t>
        </w:r>
      </w:hyperlink>
      <w:r>
        <w:t xml:space="preserve">, от 04.07.2013 </w:t>
      </w:r>
      <w:hyperlink r:id="rId26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27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ind w:firstLine="540"/>
        <w:jc w:val="both"/>
      </w:pPr>
      <w:bookmarkStart w:id="1" w:name="P62"/>
      <w:bookmarkEnd w:id="1"/>
      <w:r>
        <w:t xml:space="preserve">2.2. Для осуществления выплаты ежемесячного вознаграждения уполномоченный орган в сфере опеки, попечительства и патронажа в срок не позднее трех рабочих дней со дня заключения договора о приемной семье, договора о патронатном воспитании представляет в управление социальной защиты </w:t>
      </w:r>
      <w:proofErr w:type="gramStart"/>
      <w:r>
        <w:t>населения</w:t>
      </w:r>
      <w:proofErr w:type="gramEnd"/>
      <w:r>
        <w:t xml:space="preserve"> следующие документы:</w:t>
      </w:r>
    </w:p>
    <w:p w:rsidR="00A20C2C" w:rsidRDefault="00A20C2C">
      <w:pPr>
        <w:pStyle w:val="ConsPlusNormal"/>
        <w:jc w:val="both"/>
      </w:pPr>
      <w:r>
        <w:t xml:space="preserve">(в ред. постановлений Правительства Москвы от 27.09.2011 </w:t>
      </w:r>
      <w:hyperlink r:id="rId28" w:history="1">
        <w:r>
          <w:rPr>
            <w:color w:val="0000FF"/>
          </w:rPr>
          <w:t>N 449-ПП</w:t>
        </w:r>
      </w:hyperlink>
      <w:r>
        <w:t xml:space="preserve">, от 04.07.2013 </w:t>
      </w:r>
      <w:hyperlink r:id="rId29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30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ind w:firstLine="540"/>
        <w:jc w:val="both"/>
      </w:pPr>
      <w:r>
        <w:t>1) копию договора о приемной семье, договора о патронатном воспитании;</w:t>
      </w:r>
    </w:p>
    <w:p w:rsidR="00A20C2C" w:rsidRDefault="00A20C2C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proofErr w:type="gramStart"/>
      <w:r>
        <w:t>2) копию паспорта или иного документа, удостоверяющего личность приемного родителя (каждого приемного родителя), патронатного воспитателя, содержащего сведения о месте жительства в городе Москве, а в случае отсутствия в указанном документе такой информации помимо документа, удостоверяющего личность приемного родителя (каждого приемного родителя), патронатного воспитателя, копию иного документа, содержащего сведения о месте жительства в городе Москве;</w:t>
      </w:r>
      <w:proofErr w:type="gramEnd"/>
    </w:p>
    <w:p w:rsidR="00A20C2C" w:rsidRDefault="00A20C2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proofErr w:type="gramStart"/>
      <w:r>
        <w:t xml:space="preserve">3) копию свидетельства о рождении ребенка (детей), переданного (переданных) на </w:t>
      </w:r>
      <w:r>
        <w:lastRenderedPageBreak/>
        <w:t>воспитание в приемную семью, на патронатное воспитание;</w:t>
      </w:r>
      <w:proofErr w:type="gramEnd"/>
    </w:p>
    <w:p w:rsidR="00A20C2C" w:rsidRDefault="00A20C2C">
      <w:pPr>
        <w:pStyle w:val="ConsPlusNormal"/>
        <w:ind w:firstLine="540"/>
        <w:jc w:val="both"/>
      </w:pPr>
      <w:r>
        <w:t>4) сведения о реквизитах счета, открытого в кредитной организации приемным родителем (каждым приемным родителем), патронатным воспитателем, на который будет осуществляться перечисление ежемесячного вознаграждения;</w:t>
      </w:r>
    </w:p>
    <w:p w:rsidR="00A20C2C" w:rsidRDefault="00A20C2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 xml:space="preserve">5) копию справки федерального государственного учреждения </w:t>
      </w:r>
      <w:proofErr w:type="gramStart"/>
      <w:r>
        <w:t>медико-социальной</w:t>
      </w:r>
      <w:proofErr w:type="gramEnd"/>
      <w:r>
        <w:t xml:space="preserve"> экспертизы о признании ребенка инвалидом (в случае передачи в приемную семью или на патронатное воспитание ребенка-инвалида);</w:t>
      </w:r>
    </w:p>
    <w:p w:rsidR="00A20C2C" w:rsidRDefault="00A20C2C">
      <w:pPr>
        <w:pStyle w:val="ConsPlusNormal"/>
        <w:jc w:val="both"/>
      </w:pPr>
      <w:r>
        <w:t xml:space="preserve">(подп. 5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27.09.2011 N 449-ПП)</w:t>
      </w:r>
    </w:p>
    <w:p w:rsidR="00A20C2C" w:rsidRDefault="00A20C2C">
      <w:pPr>
        <w:pStyle w:val="ConsPlusNormal"/>
        <w:ind w:firstLine="540"/>
        <w:jc w:val="both"/>
      </w:pPr>
      <w:r>
        <w:t>6) копию страхового свидетельства обязательного пенсионного страхования каждого приемного родителя, патронатного воспитателя.</w:t>
      </w:r>
    </w:p>
    <w:p w:rsidR="00A20C2C" w:rsidRDefault="00A20C2C">
      <w:pPr>
        <w:pStyle w:val="ConsPlusNormal"/>
        <w:jc w:val="both"/>
      </w:pPr>
      <w:r>
        <w:t xml:space="preserve">(подп. 6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27.09.2011 N 449-ПП)</w:t>
      </w:r>
    </w:p>
    <w:p w:rsidR="00A20C2C" w:rsidRDefault="00A20C2C">
      <w:pPr>
        <w:pStyle w:val="ConsPlusNormal"/>
        <w:ind w:firstLine="540"/>
        <w:jc w:val="both"/>
      </w:pPr>
      <w:r>
        <w:t>2.3. Уполномоченный орган в сфере опеки, попечительства и патронажа информирует управление социальной защиты населения об изменении места жительства в городе Москве приемного родителя (приемных родителей), патронатного воспитателя или подопечного в срок не позднее окончания рабочего дня, следующего за днем, когда ему стало известно о наступлении этих обстоятельств.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Москвы от 27.09.2011 </w:t>
      </w:r>
      <w:hyperlink r:id="rId36" w:history="1">
        <w:r>
          <w:rPr>
            <w:color w:val="0000FF"/>
          </w:rPr>
          <w:t>N 449-ПП</w:t>
        </w:r>
      </w:hyperlink>
      <w:r>
        <w:t xml:space="preserve">, от 04.07.2013 </w:t>
      </w:r>
      <w:hyperlink r:id="rId37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38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center"/>
        <w:outlineLvl w:val="1"/>
      </w:pPr>
      <w:r>
        <w:t xml:space="preserve">3. Порядок выплаты ежемесячного вознаграждения </w:t>
      </w:r>
      <w:proofErr w:type="gramStart"/>
      <w:r>
        <w:t>приемному</w:t>
      </w:r>
      <w:proofErr w:type="gramEnd"/>
    </w:p>
    <w:p w:rsidR="00A20C2C" w:rsidRDefault="00A20C2C">
      <w:pPr>
        <w:pStyle w:val="ConsPlusNormal"/>
        <w:jc w:val="center"/>
      </w:pPr>
      <w:r>
        <w:t>родителю (приемным родителям), патронатному воспитателю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Управление социальной защиты населения в срок не позднее трех рабочих дней со дня поступления документов, указанных в </w:t>
      </w:r>
      <w:hyperlink w:anchor="P62" w:history="1">
        <w:r>
          <w:rPr>
            <w:color w:val="0000FF"/>
          </w:rPr>
          <w:t>пункте 2.2</w:t>
        </w:r>
      </w:hyperlink>
      <w:r>
        <w:t xml:space="preserve"> настоящего Порядка, издает распоряжение о выплате ежемесячного вознаграждения приемному родителю (приемным родителям), патронатному воспитателю и направляет копию указанного распоряжения в уполномоченный орган в сфере опеки, попечительства и патронажа в срок не позднее трех рабочих дней со дня его издания.</w:t>
      </w:r>
      <w:proofErr w:type="gramEnd"/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Москвы от 27.09.2011 </w:t>
      </w:r>
      <w:hyperlink r:id="rId39" w:history="1">
        <w:r>
          <w:rPr>
            <w:color w:val="0000FF"/>
          </w:rPr>
          <w:t>N 449-ПП</w:t>
        </w:r>
      </w:hyperlink>
      <w:r>
        <w:t xml:space="preserve">, от 04.07.2013 </w:t>
      </w:r>
      <w:hyperlink r:id="rId40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41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ind w:firstLine="540"/>
        <w:jc w:val="both"/>
      </w:pPr>
      <w:r>
        <w:t>3.2. Выплата ежемесячного вознаграждения осуществляется со дня заключения договора о приемной семье, патронатном воспитании между приемным родителем (приемными родителями), патронатным воспитателем и уполномоченным органом в сфере опеки, попечительства и патронажа.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Москвы от 04.07.2013 </w:t>
      </w:r>
      <w:hyperlink r:id="rId42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43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ind w:firstLine="540"/>
        <w:jc w:val="both"/>
      </w:pPr>
      <w:r>
        <w:t>3.3. Ежемесячное вознаграждение выплачивается один раз в месяц путем перечисления денежных средств на счет в кредитной организации, открытый на имя приемного родителя (каждого приемного родителя), патронатного воспитателя, в течение срока действия договора, за исключением обстоятельств, когда выплата указанного вознаграждения прекращается.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>3.4. Выплата ежемесячного вознаграждения осуществляется за количество календарных дней пребывания ребенка в приемной семье, на патронатном воспитании.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>Абзац отменен</w:t>
      </w:r>
      <w:proofErr w:type="gramStart"/>
      <w:r>
        <w:t>.</w:t>
      </w:r>
      <w:proofErr w:type="gramEnd"/>
      <w:r>
        <w:t xml:space="preserve"> - </w:t>
      </w:r>
      <w:hyperlink r:id="rId46" w:history="1">
        <w:proofErr w:type="gramStart"/>
        <w:r>
          <w:rPr>
            <w:color w:val="0000FF"/>
          </w:rPr>
          <w:t>п</w:t>
        </w:r>
        <w:proofErr w:type="gramEnd"/>
        <w:r>
          <w:rPr>
            <w:color w:val="0000FF"/>
          </w:rPr>
          <w:t>остановление</w:t>
        </w:r>
      </w:hyperlink>
      <w:r>
        <w:t xml:space="preserve"> Правительства Москвы от 27.09.2011 N 449-ПП (ред. 21.12.2011).</w:t>
      </w:r>
    </w:p>
    <w:p w:rsidR="00A20C2C" w:rsidRDefault="00A20C2C">
      <w:pPr>
        <w:pStyle w:val="ConsPlusNormal"/>
        <w:ind w:firstLine="540"/>
        <w:jc w:val="both"/>
      </w:pPr>
      <w:bookmarkStart w:id="2" w:name="P90"/>
      <w:bookmarkEnd w:id="2"/>
      <w:r>
        <w:t xml:space="preserve">3.5. Выплата ежемесячного вознаграждения приемному родителю (приемным родителям), патронатному воспитателю прекращается в связи </w:t>
      </w:r>
      <w:proofErr w:type="gramStart"/>
      <w:r>
        <w:t>с</w:t>
      </w:r>
      <w:proofErr w:type="gramEnd"/>
      <w:r>
        <w:t>:</w:t>
      </w:r>
    </w:p>
    <w:p w:rsidR="00A20C2C" w:rsidRDefault="00A20C2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bookmarkStart w:id="3" w:name="P92"/>
      <w:bookmarkEnd w:id="3"/>
      <w:r>
        <w:t>1) достижением ребенком возраста восемнадцати лет (совершеннолетия) либо объявлением ребенка полностью дееспособным (эмансипированным);</w:t>
      </w:r>
    </w:p>
    <w:p w:rsidR="00A20C2C" w:rsidRDefault="00A20C2C">
      <w:pPr>
        <w:pStyle w:val="ConsPlusNormal"/>
        <w:jc w:val="both"/>
      </w:pPr>
      <w:r>
        <w:t xml:space="preserve">(подп. 1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>2) расторжением договора о приемной семье, договора о патронатном воспитании;</w:t>
      </w:r>
    </w:p>
    <w:p w:rsidR="00A20C2C" w:rsidRDefault="00A20C2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lastRenderedPageBreak/>
        <w:t xml:space="preserve">3) наступлением обстоятельств, установленных </w:t>
      </w:r>
      <w:hyperlink r:id="rId50" w:history="1">
        <w:r>
          <w:rPr>
            <w:color w:val="0000FF"/>
          </w:rPr>
          <w:t>статьей 29</w:t>
        </w:r>
      </w:hyperlink>
      <w:r>
        <w:t xml:space="preserve"> Федерального закона от 24 апреля 2008 г. N 48-ФЗ "Об опеке и попечительстве";</w:t>
      </w:r>
    </w:p>
    <w:p w:rsidR="00A20C2C" w:rsidRDefault="00A20C2C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 xml:space="preserve">4) утратил силу. - </w:t>
      </w:r>
      <w:hyperlink r:id="rId52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23.12.2015 N 932-ПП.</w:t>
      </w:r>
    </w:p>
    <w:p w:rsidR="00A20C2C" w:rsidRDefault="00A20C2C">
      <w:pPr>
        <w:pStyle w:val="ConsPlusNormal"/>
        <w:ind w:firstLine="540"/>
        <w:jc w:val="both"/>
      </w:pPr>
      <w:r>
        <w:t xml:space="preserve">3.6. Прекращение выплаты ежемесячного вознаграждения (за исключением прекращения выплаты ежемесячного вознаграждения по основанию, предусмотренному </w:t>
      </w:r>
      <w:hyperlink w:anchor="P92" w:history="1">
        <w:r>
          <w:rPr>
            <w:color w:val="0000FF"/>
          </w:rPr>
          <w:t>подпунктом 1 пункта 3.5</w:t>
        </w:r>
      </w:hyperlink>
      <w:r>
        <w:t xml:space="preserve"> настоящего Порядка) осуществляется на основании акта уполномоченного органа в сфере опеки, попечительства и патронажа. Уполномоченный орган в сфере опеки, попечительства и патронажа направляет в управление социальной защиты населения заверенную копию акта о прекращении выплаты ежемесячного вознаграждения в срок не позднее трех рабочих дней со дня его издания.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Москвы от 27.09.2011 </w:t>
      </w:r>
      <w:hyperlink r:id="rId53" w:history="1">
        <w:r>
          <w:rPr>
            <w:color w:val="0000FF"/>
          </w:rPr>
          <w:t>N 449-ПП</w:t>
        </w:r>
      </w:hyperlink>
      <w:r>
        <w:t xml:space="preserve">, от 04.07.2013 </w:t>
      </w:r>
      <w:hyperlink r:id="rId54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55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ind w:firstLine="540"/>
        <w:jc w:val="both"/>
      </w:pPr>
      <w:r>
        <w:t>Управление социальной защиты населения в срок не позднее трех рабочих дней со дня поступления копии акта о прекращении выплаты ежемесячного вознаграждения издает распоряжение о прекращении выплаты ежемесячного вознаграждения.</w:t>
      </w:r>
    </w:p>
    <w:p w:rsidR="00A20C2C" w:rsidRDefault="00A20C2C">
      <w:pPr>
        <w:pStyle w:val="ConsPlusNormal"/>
        <w:jc w:val="both"/>
      </w:pPr>
      <w:r>
        <w:t xml:space="preserve">(в ред. постановлений Правительства Москвы от 27.09.2011 </w:t>
      </w:r>
      <w:hyperlink r:id="rId56" w:history="1">
        <w:r>
          <w:rPr>
            <w:color w:val="0000FF"/>
          </w:rPr>
          <w:t>N 449-ПП</w:t>
        </w:r>
      </w:hyperlink>
      <w:r>
        <w:t xml:space="preserve">, от 04.07.2013 </w:t>
      </w:r>
      <w:hyperlink r:id="rId57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58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ind w:firstLine="540"/>
        <w:jc w:val="both"/>
      </w:pPr>
      <w:r>
        <w:t xml:space="preserve">Выплата ежемесячного вознаграждения прекращается со дня, следующего за днем наступления обстоятельств, указанных в </w:t>
      </w:r>
      <w:hyperlink w:anchor="P90" w:history="1">
        <w:r>
          <w:rPr>
            <w:color w:val="0000FF"/>
          </w:rPr>
          <w:t>пункте 3.5</w:t>
        </w:r>
      </w:hyperlink>
      <w:r>
        <w:t xml:space="preserve"> настоящего Порядка.</w:t>
      </w:r>
    </w:p>
    <w:p w:rsidR="00A20C2C" w:rsidRDefault="00A20C2C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 xml:space="preserve">3.7. </w:t>
      </w:r>
      <w:proofErr w:type="gramStart"/>
      <w:r>
        <w:t>Уполномоченный орган в сфере опеки, попечительства и патронажа в срок не позднее трех рабочих дней со дня, когда ему стало известно о наступлении обстоятельств, влекущих увеличение или уменьшение размера ежемесячного вознаграждения приемному родителю (приемным родителям), патронатному воспитателю (признание ребенка в установленном порядке инвалидом либо истечение срока, на который ребенку была установлена инвалидность, в том числе снятие инвалидности), сообщает о наступлении</w:t>
      </w:r>
      <w:proofErr w:type="gramEnd"/>
      <w:r>
        <w:t xml:space="preserve"> этих обстоятельств в управление социальной защиты населения для последующего перерасчета.</w:t>
      </w:r>
    </w:p>
    <w:p w:rsidR="00A20C2C" w:rsidRDefault="00A20C2C">
      <w:pPr>
        <w:pStyle w:val="ConsPlusNormal"/>
        <w:ind w:firstLine="540"/>
        <w:jc w:val="both"/>
      </w:pPr>
      <w:r>
        <w:t>Управление социальной защиты населения в срок не позднее трех рабочих дней со дня поступления информации о наступлении обстоятельств, влекущих увеличение или уменьшение размера ежемесячного вознаграждения приемному родителю (приемным родителям), патронатному воспитателю, принимает решение о перерасчете размера ежемесячного вознаграждения.</w:t>
      </w:r>
    </w:p>
    <w:p w:rsidR="00A20C2C" w:rsidRDefault="00A20C2C">
      <w:pPr>
        <w:pStyle w:val="ConsPlusNormal"/>
        <w:ind w:firstLine="540"/>
        <w:jc w:val="both"/>
      </w:pPr>
      <w:r>
        <w:t>Перерасчет размера ежемесячного вознаграждения осуществляется управлением социальной защиты населения со дня наступления обстоятельств, влекущих увеличение или уменьшение размера ежемесячного вознаграждения.</w:t>
      </w:r>
    </w:p>
    <w:p w:rsidR="00A20C2C" w:rsidRDefault="00A20C2C">
      <w:pPr>
        <w:pStyle w:val="ConsPlusNormal"/>
        <w:jc w:val="both"/>
      </w:pPr>
      <w:r>
        <w:t xml:space="preserve">(п. 3.7 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ind w:firstLine="540"/>
        <w:jc w:val="both"/>
      </w:pPr>
      <w:r>
        <w:t>3.8. Приемный родитель (приемные родители), патронатный воспитатель сообщает (сообщают) уполномоченному органу в сфере опеки, попечительства и патронажа о наступлении обстоятельств, влекущих прекращение выплаты ежемесячного вознаграждения, а также обстоятельств, влекущих изменение размера ежемесячного вознаграждения в сторону уменьшения в срок не позднее 5 календарных дней со дня наступления указанных обстоятельств.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Москвы от 04.07.2013 </w:t>
      </w:r>
      <w:hyperlink r:id="rId61" w:history="1">
        <w:r>
          <w:rPr>
            <w:color w:val="0000FF"/>
          </w:rPr>
          <w:t>N 437-ПП</w:t>
        </w:r>
      </w:hyperlink>
      <w:r>
        <w:t xml:space="preserve">, от 23.12.2015 </w:t>
      </w:r>
      <w:hyperlink r:id="rId62" w:history="1">
        <w:r>
          <w:rPr>
            <w:color w:val="0000FF"/>
          </w:rPr>
          <w:t>N 932-ПП</w:t>
        </w:r>
      </w:hyperlink>
      <w:r>
        <w:t>)</w:t>
      </w:r>
    </w:p>
    <w:p w:rsidR="00A20C2C" w:rsidRDefault="00A20C2C">
      <w:pPr>
        <w:pStyle w:val="ConsPlusNormal"/>
        <w:ind w:firstLine="540"/>
        <w:jc w:val="both"/>
      </w:pPr>
      <w:r>
        <w:t>Абзац отменен</w:t>
      </w:r>
      <w:proofErr w:type="gramStart"/>
      <w:r>
        <w:t>.</w:t>
      </w:r>
      <w:proofErr w:type="gramEnd"/>
      <w:r>
        <w:t xml:space="preserve"> - </w:t>
      </w:r>
      <w:hyperlink r:id="rId63" w:history="1">
        <w:proofErr w:type="gramStart"/>
        <w:r>
          <w:rPr>
            <w:color w:val="0000FF"/>
          </w:rPr>
          <w:t>п</w:t>
        </w:r>
        <w:proofErr w:type="gramEnd"/>
        <w:r>
          <w:rPr>
            <w:color w:val="0000FF"/>
          </w:rPr>
          <w:t>остановление</w:t>
        </w:r>
      </w:hyperlink>
      <w:r>
        <w:t xml:space="preserve"> Правительства Москвы от 27.09.2011 N 449-ПП (ред. 21.12.2011).</w:t>
      </w:r>
    </w:p>
    <w:p w:rsidR="00A20C2C" w:rsidRDefault="00A20C2C">
      <w:pPr>
        <w:pStyle w:val="ConsPlusNormal"/>
        <w:ind w:firstLine="540"/>
        <w:jc w:val="both"/>
      </w:pPr>
      <w:r>
        <w:t xml:space="preserve">Абзац утратил силу.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Москвы от 23.12.2015 N 932-ПП.</w:t>
      </w:r>
    </w:p>
    <w:p w:rsidR="00A20C2C" w:rsidRDefault="00A20C2C">
      <w:pPr>
        <w:pStyle w:val="ConsPlusNormal"/>
        <w:ind w:firstLine="540"/>
        <w:jc w:val="both"/>
      </w:pPr>
      <w:r>
        <w:t>3.9. Денежные средства, излишне выплаченные приемному родителю (приемным родителям), патронатному воспитателю в качестве ежемесячного вознаграждения, подлежат взысканию в соответствии с законодательством Российской Федерации.</w:t>
      </w:r>
    </w:p>
    <w:p w:rsidR="00A20C2C" w:rsidRDefault="00A20C2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Москвы от 23.12.2015 N 932-ПП)</w:t>
      </w: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jc w:val="both"/>
      </w:pPr>
    </w:p>
    <w:p w:rsidR="00A20C2C" w:rsidRDefault="00A20C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302D" w:rsidRDefault="005D302D">
      <w:bookmarkStart w:id="4" w:name="_GoBack"/>
      <w:bookmarkEnd w:id="4"/>
    </w:p>
    <w:sectPr w:rsidR="005D302D" w:rsidSect="0012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2C"/>
    <w:rsid w:val="005D302D"/>
    <w:rsid w:val="00A2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31B40CC5DE46E1DC542B667F9AAA4DB2A636D8C547DAE892C02BFECDAFDC7E7A02BAE551D7BBEABC787DfEJ" TargetMode="External"/><Relationship Id="rId21" Type="http://schemas.openxmlformats.org/officeDocument/2006/relationships/hyperlink" Target="consultantplus://offline/ref=31B40CC5DE46E1DC542B667F9AAA4DB2A636D9C540DEEE92C02BFECDAFDC7E7A02BAE551D7BBEABA7C7Df6J" TargetMode="External"/><Relationship Id="rId34" Type="http://schemas.openxmlformats.org/officeDocument/2006/relationships/hyperlink" Target="consultantplus://offline/ref=31B40CC5DE46E1DC542B667F9AAA4DB2A636DDC040D9EC92C02BFECDAFDC7E7A02BAE551D7BBEABC7C7DfFJ" TargetMode="External"/><Relationship Id="rId42" Type="http://schemas.openxmlformats.org/officeDocument/2006/relationships/hyperlink" Target="consultantplus://offline/ref=31B40CC5DE46E1DC542B667F9AAA4DB2A636D8C547DAE892C02BFECDAFDC7E7A02BAE551D7BBEABC787DfFJ" TargetMode="External"/><Relationship Id="rId47" Type="http://schemas.openxmlformats.org/officeDocument/2006/relationships/hyperlink" Target="consultantplus://offline/ref=31B40CC5DE46E1DC542B667F9AAA4DB2A636D9C540DEEE92C02BFECDAFDC7E7A02BAE551D7BBEABA7D7Df3J" TargetMode="External"/><Relationship Id="rId50" Type="http://schemas.openxmlformats.org/officeDocument/2006/relationships/hyperlink" Target="consultantplus://offline/ref=31B40CC5DE46E1DC542B67728CC618E1AA3FD7C746DAE1CFCA23A7C1ADDB712515BDAC5DD6BBEBB477f8J" TargetMode="External"/><Relationship Id="rId55" Type="http://schemas.openxmlformats.org/officeDocument/2006/relationships/hyperlink" Target="consultantplus://offline/ref=31B40CC5DE46E1DC542B667F9AAA4DB2A636D9C540DEEE92C02BFECDAFDC7E7A02BAE551D7BBEABA7E7Df7J" TargetMode="External"/><Relationship Id="rId63" Type="http://schemas.openxmlformats.org/officeDocument/2006/relationships/hyperlink" Target="consultantplus://offline/ref=31B40CC5DE46E1DC542B667F9AAA4DB2A636DDC040D9EC92C02BFECDAFDC7E7A02BAE551D7BBEABC7D7DfEJ" TargetMode="External"/><Relationship Id="rId7" Type="http://schemas.openxmlformats.org/officeDocument/2006/relationships/hyperlink" Target="consultantplus://offline/ref=31B40CC5DE46E1DC542B667F9AAA4DB2A636DDC042DDEC92C02BFECDAFDC7E7A02BAE551D7BBEABC7C7Df0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1B40CC5DE46E1DC542B667F9AAA4DB2A636DDC042DDEC92C02BFECDAFDC7E7A02BAE551D7BBEABC7C7Df0J" TargetMode="External"/><Relationship Id="rId29" Type="http://schemas.openxmlformats.org/officeDocument/2006/relationships/hyperlink" Target="consultantplus://offline/ref=31B40CC5DE46E1DC542B667F9AAA4DB2A636D8C547DAE892C02BFECDAFDC7E7A02BAE551D7BBEABC787DfFJ" TargetMode="External"/><Relationship Id="rId11" Type="http://schemas.openxmlformats.org/officeDocument/2006/relationships/hyperlink" Target="consultantplus://offline/ref=31B40CC5DE46E1DC542B667F9AAA4DB2A636D9C540DEEE92C02BFECDAFDC7E7A02BAE551D7BBEAB9757DfEJ" TargetMode="External"/><Relationship Id="rId24" Type="http://schemas.openxmlformats.org/officeDocument/2006/relationships/hyperlink" Target="consultantplus://offline/ref=31B40CC5DE46E1DC542B667F9AAA4DB2A636D9C540DEEE92C02BFECDAFDC7E7A02BAE551D7BBEABA7C7Df2J" TargetMode="External"/><Relationship Id="rId32" Type="http://schemas.openxmlformats.org/officeDocument/2006/relationships/hyperlink" Target="consultantplus://offline/ref=31B40CC5DE46E1DC542B667F9AAA4DB2A636D9C540DEEE92C02BFECDAFDC7E7A02BAE551D7BBEABA7C7DfEJ" TargetMode="External"/><Relationship Id="rId37" Type="http://schemas.openxmlformats.org/officeDocument/2006/relationships/hyperlink" Target="consultantplus://offline/ref=31B40CC5DE46E1DC542B667F9AAA4DB2A636D8C547DAE892C02BFECDAFDC7E7A02BAE551D7BBEABC787DfFJ" TargetMode="External"/><Relationship Id="rId40" Type="http://schemas.openxmlformats.org/officeDocument/2006/relationships/hyperlink" Target="consultantplus://offline/ref=31B40CC5DE46E1DC542B667F9AAA4DB2A636D8C547DAE892C02BFECDAFDC7E7A02BAE551D7BBEABC787DfFJ" TargetMode="External"/><Relationship Id="rId45" Type="http://schemas.openxmlformats.org/officeDocument/2006/relationships/hyperlink" Target="consultantplus://offline/ref=31B40CC5DE46E1DC542B667F9AAA4DB2A636D9C540DEEE92C02BFECDAFDC7E7A02BAE551D7BBEABA7D7Df2J" TargetMode="External"/><Relationship Id="rId53" Type="http://schemas.openxmlformats.org/officeDocument/2006/relationships/hyperlink" Target="consultantplus://offline/ref=31B40CC5DE46E1DC542B667F9AAA4DB2A636DDC040D9EC92C02BFECDAFDC7E7A02BAE551D7BBEABC7C7DfEJ" TargetMode="External"/><Relationship Id="rId58" Type="http://schemas.openxmlformats.org/officeDocument/2006/relationships/hyperlink" Target="consultantplus://offline/ref=31B40CC5DE46E1DC542B667F9AAA4DB2A636D9C540DEEE92C02BFECDAFDC7E7A02BAE551D7BBEABA7E7Df4J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31B40CC5DE46E1DC542B667F9AAA4DB2A636D8C547DAE892C02BFECDAFDC7E7A02BAE551D7BBEABC787DfFJ" TargetMode="External"/><Relationship Id="rId19" Type="http://schemas.openxmlformats.org/officeDocument/2006/relationships/hyperlink" Target="consultantplus://offline/ref=31B40CC5DE46E1DC542B667F9AAA4DB2A636DBC543D8E992C02BFECDAFDC7E7A02BAE551D7BBEABE7E7Df1J" TargetMode="External"/><Relationship Id="rId14" Type="http://schemas.openxmlformats.org/officeDocument/2006/relationships/hyperlink" Target="consultantplus://offline/ref=31B40CC5DE46E1DC542B667F9AAA4DB2A636D9C540DEEE92C02BFECDAFDC7E7A02BAE551D7BBEAB9757DfFJ" TargetMode="External"/><Relationship Id="rId22" Type="http://schemas.openxmlformats.org/officeDocument/2006/relationships/hyperlink" Target="consultantplus://offline/ref=31B40CC5DE46E1DC542B667F9AAA4DB2A636D9C540DEEE92C02BFECDAFDC7E7A02BAE551D7BBEABA7C7Df4J" TargetMode="External"/><Relationship Id="rId27" Type="http://schemas.openxmlformats.org/officeDocument/2006/relationships/hyperlink" Target="consultantplus://offline/ref=31B40CC5DE46E1DC542B667F9AAA4DB2A636D9C540DEEE92C02BFECDAFDC7E7A02BAE551D7BBEABA7C7Df3J" TargetMode="External"/><Relationship Id="rId30" Type="http://schemas.openxmlformats.org/officeDocument/2006/relationships/hyperlink" Target="consultantplus://offline/ref=31B40CC5DE46E1DC542B667F9AAA4DB2A636D9C540DEEE92C02BFECDAFDC7E7A02BAE551D7BBEABA7C7Df0J" TargetMode="External"/><Relationship Id="rId35" Type="http://schemas.openxmlformats.org/officeDocument/2006/relationships/hyperlink" Target="consultantplus://offline/ref=31B40CC5DE46E1DC542B667F9AAA4DB2A636DDC040D9EC92C02BFECDAFDC7E7A02BAE551D7BBEABC7D7Df7J" TargetMode="External"/><Relationship Id="rId43" Type="http://schemas.openxmlformats.org/officeDocument/2006/relationships/hyperlink" Target="consultantplus://offline/ref=31B40CC5DE46E1DC542B667F9AAA4DB2A636D9C540DEEE92C02BFECDAFDC7E7A02BAE551D7BBEABA7D7Df4J" TargetMode="External"/><Relationship Id="rId48" Type="http://schemas.openxmlformats.org/officeDocument/2006/relationships/hyperlink" Target="consultantplus://offline/ref=31B40CC5DE46E1DC542B667F9AAA4DB2A636D9C540DEEE92C02BFECDAFDC7E7A02BAE551D7BBEABA7D7Df0J" TargetMode="External"/><Relationship Id="rId56" Type="http://schemas.openxmlformats.org/officeDocument/2006/relationships/hyperlink" Target="consultantplus://offline/ref=31B40CC5DE46E1DC542B667F9AAA4DB2A636DDC040D9EC92C02BFECDAFDC7E7A02BAE551D7BBEABC7C7DfEJ" TargetMode="External"/><Relationship Id="rId64" Type="http://schemas.openxmlformats.org/officeDocument/2006/relationships/hyperlink" Target="consultantplus://offline/ref=31B40CC5DE46E1DC542B667F9AAA4DB2A636D9C540DEEE92C02BFECDAFDC7E7A02BAE551D7BBEABA7F7Df6J" TargetMode="External"/><Relationship Id="rId8" Type="http://schemas.openxmlformats.org/officeDocument/2006/relationships/hyperlink" Target="consultantplus://offline/ref=31B40CC5DE46E1DC542B667F9AAA4DB2A636D8C547DAE892C02BFECDAFDC7E7A02BAE551D7BBEABC787Df2J" TargetMode="External"/><Relationship Id="rId51" Type="http://schemas.openxmlformats.org/officeDocument/2006/relationships/hyperlink" Target="consultantplus://offline/ref=31B40CC5DE46E1DC542B667F9AAA4DB2A636D9C540DEEE92C02BFECDAFDC7E7A02BAE551D7BBEABA7D7Df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1B40CC5DE46E1DC542B667F9AAA4DB2A630D6C144D2E1CFCA23A7C1AD7DfBJ" TargetMode="External"/><Relationship Id="rId17" Type="http://schemas.openxmlformats.org/officeDocument/2006/relationships/hyperlink" Target="consultantplus://offline/ref=31B40CC5DE46E1DC542B667F9AAA4DB2A636D8C547DAE892C02BFECDAFDC7E7A02BAE551D7BBEABC787Df1J" TargetMode="External"/><Relationship Id="rId25" Type="http://schemas.openxmlformats.org/officeDocument/2006/relationships/hyperlink" Target="consultantplus://offline/ref=31B40CC5DE46E1DC542B667F9AAA4DB2A636DDC040D9EC92C02BFECDAFDC7E7A02BAE551D7BBEABC7C7DfEJ" TargetMode="External"/><Relationship Id="rId33" Type="http://schemas.openxmlformats.org/officeDocument/2006/relationships/hyperlink" Target="consultantplus://offline/ref=31B40CC5DE46E1DC542B667F9AAA4DB2A636D9C540DEEE92C02BFECDAFDC7E7A02BAE551D7BBEABA7C7DfFJ" TargetMode="External"/><Relationship Id="rId38" Type="http://schemas.openxmlformats.org/officeDocument/2006/relationships/hyperlink" Target="consultantplus://offline/ref=31B40CC5DE46E1DC542B667F9AAA4DB2A636D9C540DEEE92C02BFECDAFDC7E7A02BAE551D7BBEABA7D7Df6J" TargetMode="External"/><Relationship Id="rId46" Type="http://schemas.openxmlformats.org/officeDocument/2006/relationships/hyperlink" Target="consultantplus://offline/ref=31B40CC5DE46E1DC542B667F9AAA4DB2A636DDC040D9EC92C02BFECDAFDC7E7A02BAE551D7BBEABC7D7Df3J" TargetMode="External"/><Relationship Id="rId59" Type="http://schemas.openxmlformats.org/officeDocument/2006/relationships/hyperlink" Target="consultantplus://offline/ref=31B40CC5DE46E1DC542B667F9AAA4DB2A636D9C540DEEE92C02BFECDAFDC7E7A02BAE551D7BBEABA7E7Df5J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31B40CC5DE46E1DC542B667F9AAA4DB2A636D9C540DEEE92C02BFECDAFDC7E7A02BAE551D7BBEAB9757DfEJ" TargetMode="External"/><Relationship Id="rId41" Type="http://schemas.openxmlformats.org/officeDocument/2006/relationships/hyperlink" Target="consultantplus://offline/ref=31B40CC5DE46E1DC542B667F9AAA4DB2A636D9C540DEEE92C02BFECDAFDC7E7A02BAE551D7BBEABA7D7Df7J" TargetMode="External"/><Relationship Id="rId54" Type="http://schemas.openxmlformats.org/officeDocument/2006/relationships/hyperlink" Target="consultantplus://offline/ref=31B40CC5DE46E1DC542B667F9AAA4DB2A636D8C547DAE892C02BFECDAFDC7E7A02BAE551D7BBEABC787DfFJ" TargetMode="External"/><Relationship Id="rId62" Type="http://schemas.openxmlformats.org/officeDocument/2006/relationships/hyperlink" Target="consultantplus://offline/ref=31B40CC5DE46E1DC542B667F9AAA4DB2A636D9C540DEEE92C02BFECDAFDC7E7A02BAE551D7BBEABA7E7Df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40CC5DE46E1DC542B667F9AAA4DB2A636DDC040D9EC92C02BFECDAFDC7E7A02BAE551D7BBEABC7C7Df3J" TargetMode="External"/><Relationship Id="rId15" Type="http://schemas.openxmlformats.org/officeDocument/2006/relationships/hyperlink" Target="consultantplus://offline/ref=31B40CC5DE46E1DC542B667F9AAA4DB2A636DDC040D9EC92C02BFECDAFDC7E7A02BAE551D7BBEABC7C7DfEJ" TargetMode="External"/><Relationship Id="rId23" Type="http://schemas.openxmlformats.org/officeDocument/2006/relationships/hyperlink" Target="consultantplus://offline/ref=31B40CC5DE46E1DC542B667F9AAA4DB2A636DBC543D8E992C02BFECDAFDC7E7A02BAE551D7BBEABE7E7Df7J" TargetMode="External"/><Relationship Id="rId28" Type="http://schemas.openxmlformats.org/officeDocument/2006/relationships/hyperlink" Target="consultantplus://offline/ref=31B40CC5DE46E1DC542B667F9AAA4DB2A636DDC040D9EC92C02BFECDAFDC7E7A02BAE551D7BBEABC7C7DfEJ" TargetMode="External"/><Relationship Id="rId36" Type="http://schemas.openxmlformats.org/officeDocument/2006/relationships/hyperlink" Target="consultantplus://offline/ref=31B40CC5DE46E1DC542B667F9AAA4DB2A636DDC040D9EC92C02BFECDAFDC7E7A02BAE551D7BBEABC7C7DfEJ" TargetMode="External"/><Relationship Id="rId49" Type="http://schemas.openxmlformats.org/officeDocument/2006/relationships/hyperlink" Target="consultantplus://offline/ref=31B40CC5DE46E1DC542B667F9AAA4DB2A636D9C540DEEE92C02BFECDAFDC7E7A02BAE551D7BBEABA7D7DfEJ" TargetMode="External"/><Relationship Id="rId57" Type="http://schemas.openxmlformats.org/officeDocument/2006/relationships/hyperlink" Target="consultantplus://offline/ref=31B40CC5DE46E1DC542B667F9AAA4DB2A636D8C547DAE892C02BFECDAFDC7E7A02BAE551D7BBEABC787DfFJ" TargetMode="External"/><Relationship Id="rId10" Type="http://schemas.openxmlformats.org/officeDocument/2006/relationships/hyperlink" Target="consultantplus://offline/ref=31B40CC5DE46E1DC542B667F9AAA4DB2A636DBC543D8E992C02BFECDAFDC7E7A02BAE551D7BBEABE7E7Df1J" TargetMode="External"/><Relationship Id="rId31" Type="http://schemas.openxmlformats.org/officeDocument/2006/relationships/hyperlink" Target="consultantplus://offline/ref=31B40CC5DE46E1DC542B667F9AAA4DB2A636D9C540DEEE92C02BFECDAFDC7E7A02BAE551D7BBEABA7C7Df1J" TargetMode="External"/><Relationship Id="rId44" Type="http://schemas.openxmlformats.org/officeDocument/2006/relationships/hyperlink" Target="consultantplus://offline/ref=31B40CC5DE46E1DC542B667F9AAA4DB2A636D9C540DEEE92C02BFECDAFDC7E7A02BAE551D7BBEABA7D7Df5J" TargetMode="External"/><Relationship Id="rId52" Type="http://schemas.openxmlformats.org/officeDocument/2006/relationships/hyperlink" Target="consultantplus://offline/ref=31B40CC5DE46E1DC542B667F9AAA4DB2A636D9C540DEEE92C02BFECDAFDC7E7A02BAE551D7BBEABA7E7Df6J" TargetMode="External"/><Relationship Id="rId60" Type="http://schemas.openxmlformats.org/officeDocument/2006/relationships/hyperlink" Target="consultantplus://offline/ref=31B40CC5DE46E1DC542B667F9AAA4DB2A636D9C540DEEE92C02BFECDAFDC7E7A02BAE551D7BBEABA7E7Df3J" TargetMode="External"/><Relationship Id="rId65" Type="http://schemas.openxmlformats.org/officeDocument/2006/relationships/hyperlink" Target="consultantplus://offline/ref=31B40CC5DE46E1DC542B667F9AAA4DB2A636D9C540DEEE92C02BFECDAFDC7E7A02BAE551D7BBEABA7F7Df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B40CC5DE46E1DC542B667F9AAA4DB2A636D9C540DEEE92C02BFECDAFDC7E7A02BAE551D7BBEAB9757Df1J" TargetMode="External"/><Relationship Id="rId13" Type="http://schemas.openxmlformats.org/officeDocument/2006/relationships/hyperlink" Target="consultantplus://offline/ref=31B40CC5DE46E1DC542B667F9AAA4DB2A636D8C547DAE892C02BFECDAFDC7E7A02BAE551D7BBEABC787Df3J" TargetMode="External"/><Relationship Id="rId18" Type="http://schemas.openxmlformats.org/officeDocument/2006/relationships/hyperlink" Target="consultantplus://offline/ref=31B40CC5DE46E1DC542B667F9AAA4DB2A636D9C540DEEE92C02BFECDAFDC7E7A02BAE551D7BBEAB9757DfEJ" TargetMode="External"/><Relationship Id="rId39" Type="http://schemas.openxmlformats.org/officeDocument/2006/relationships/hyperlink" Target="consultantplus://offline/ref=31B40CC5DE46E1DC542B667F9AAA4DB2A636DDC040D9EC92C02BFECDAFDC7E7A02BAE551D7BBEABC7D7Df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3129</Words>
  <Characters>17841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Налетов Денис Николаевич</dc:creator>
  <cp:lastModifiedBy>Налетов Денис Николаевич</cp:lastModifiedBy>
  <cp:revision>1</cp:revision>
  <dcterms:created xsi:type="dcterms:W3CDTF">2017-01-16T09:31:00Z</dcterms:created>
  <dcterms:modified xsi:type="dcterms:W3CDTF">2017-01-16T09:32:00Z</dcterms:modified>
</cp:coreProperties>
</file>