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2A817" w14:textId="77777777" w:rsidR="00DA11CF" w:rsidRPr="00BA2680" w:rsidRDefault="00DA11CF" w:rsidP="00BA2680">
      <w:pPr>
        <w:tabs>
          <w:tab w:val="left" w:pos="9356"/>
        </w:tabs>
        <w:suppressAutoHyphens/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  <w:r w:rsidRPr="00BA2680">
        <w:rPr>
          <w:rFonts w:eastAsia="Times New Roman" w:cstheme="minorHAnsi"/>
          <w:b/>
          <w:sz w:val="24"/>
          <w:szCs w:val="24"/>
          <w:lang w:eastAsia="ru-RU"/>
        </w:rPr>
        <w:t>ПРИЛОЖЕНИЕ 1</w:t>
      </w:r>
      <w:r w:rsidRPr="00BA2680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7AC74C06" w14:textId="77777777" w:rsidR="00DA11CF" w:rsidRPr="00BA2680" w:rsidRDefault="00DA11CF" w:rsidP="00BA2680">
      <w:pPr>
        <w:tabs>
          <w:tab w:val="left" w:pos="93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4ABC81EF" w14:textId="77777777" w:rsidR="00DA11CF" w:rsidRPr="00BA2680" w:rsidRDefault="00DA11CF" w:rsidP="00BA268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3CD17C20" w14:textId="77777777" w:rsidR="00DA11CF" w:rsidRPr="00BA2680" w:rsidRDefault="00DA11CF" w:rsidP="00BA2680">
      <w:pPr>
        <w:keepNext/>
        <w:tabs>
          <w:tab w:val="left" w:pos="9900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ru-RU"/>
        </w:rPr>
      </w:pPr>
      <w:r w:rsidRPr="00BA2680">
        <w:rPr>
          <w:rFonts w:eastAsia="Times New Roman" w:cstheme="minorHAnsi"/>
          <w:b/>
          <w:sz w:val="24"/>
          <w:szCs w:val="24"/>
          <w:lang w:eastAsia="ru-RU"/>
        </w:rPr>
        <w:t>АНКЕТА ОБСЛЕДОВАНИЯ  доступности для инвалидов общественного здания</w:t>
      </w:r>
    </w:p>
    <w:p w14:paraId="4B93AA58" w14:textId="77777777" w:rsidR="00DA11CF" w:rsidRPr="00BA2680" w:rsidRDefault="00DA11CF" w:rsidP="00BA268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b/>
          <w:iCs/>
          <w:sz w:val="24"/>
          <w:szCs w:val="24"/>
          <w:lang w:eastAsia="ru-RU"/>
        </w:rPr>
        <w:t>Основные сведения по объекту (учреждению)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9679"/>
      </w:tblGrid>
      <w:tr w:rsidR="00DA11CF" w:rsidRPr="00BA2680" w14:paraId="5D04E589" w14:textId="77777777" w:rsidTr="00CB518C">
        <w:trPr>
          <w:jc w:val="center"/>
        </w:trPr>
        <w:tc>
          <w:tcPr>
            <w:tcW w:w="3900" w:type="dxa"/>
          </w:tcPr>
          <w:p w14:paraId="7AFAE02F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Наименование объекта</w:t>
            </w:r>
          </w:p>
          <w:p w14:paraId="057772B3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679" w:type="dxa"/>
            <w:shd w:val="clear" w:color="auto" w:fill="auto"/>
          </w:tcPr>
          <w:p w14:paraId="5277E7D0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DA11CF" w:rsidRPr="00BA2680" w14:paraId="1DC1F837" w14:textId="77777777" w:rsidTr="00CB518C">
        <w:trPr>
          <w:jc w:val="center"/>
        </w:trPr>
        <w:tc>
          <w:tcPr>
            <w:tcW w:w="3900" w:type="dxa"/>
          </w:tcPr>
          <w:p w14:paraId="1FE6A3D8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9679" w:type="dxa"/>
            <w:shd w:val="clear" w:color="auto" w:fill="auto"/>
          </w:tcPr>
          <w:p w14:paraId="6E285E99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DA11CF" w:rsidRPr="00BA2680" w14:paraId="75AAC5CC" w14:textId="77777777" w:rsidTr="00CB518C">
        <w:trPr>
          <w:jc w:val="center"/>
        </w:trPr>
        <w:tc>
          <w:tcPr>
            <w:tcW w:w="3900" w:type="dxa"/>
          </w:tcPr>
          <w:p w14:paraId="355C075C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679" w:type="dxa"/>
          </w:tcPr>
          <w:p w14:paraId="269322CC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Е-</w:t>
            </w:r>
            <w:r w:rsidRPr="00BA2680">
              <w:rPr>
                <w:rFonts w:eastAsia="Times New Roman" w:cstheme="minorHAnsi"/>
                <w:iCs/>
                <w:sz w:val="24"/>
                <w:szCs w:val="24"/>
                <w:lang w:val="en-US" w:eastAsia="ru-RU"/>
              </w:rPr>
              <w:t>mail</w:t>
            </w:r>
          </w:p>
        </w:tc>
      </w:tr>
      <w:tr w:rsidR="00DA11CF" w:rsidRPr="00BA2680" w14:paraId="11D950F2" w14:textId="77777777" w:rsidTr="00CB518C">
        <w:trPr>
          <w:jc w:val="center"/>
        </w:trPr>
        <w:tc>
          <w:tcPr>
            <w:tcW w:w="3900" w:type="dxa"/>
          </w:tcPr>
          <w:p w14:paraId="33730D35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Ведомственная принадлежность </w:t>
            </w:r>
          </w:p>
        </w:tc>
        <w:tc>
          <w:tcPr>
            <w:tcW w:w="9679" w:type="dxa"/>
          </w:tcPr>
          <w:p w14:paraId="5FCE8BE2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( департамент, комитет)</w:t>
            </w:r>
          </w:p>
        </w:tc>
      </w:tr>
      <w:tr w:rsidR="00DA11CF" w:rsidRPr="00BA2680" w14:paraId="6F6B4CAA" w14:textId="77777777" w:rsidTr="00CB518C">
        <w:trPr>
          <w:jc w:val="center"/>
        </w:trPr>
        <w:tc>
          <w:tcPr>
            <w:tcW w:w="3900" w:type="dxa"/>
          </w:tcPr>
          <w:p w14:paraId="59030058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679" w:type="dxa"/>
          </w:tcPr>
          <w:p w14:paraId="63312528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социальное обслуживание, здравоохранение, образование, торговля и сервисное обслуживание, культурно - досуговая деятельность, спортивно- оздоровительная, государственное (муниципальное) управление, организация временного проживания</w:t>
            </w:r>
          </w:p>
        </w:tc>
      </w:tr>
      <w:tr w:rsidR="00DA11CF" w:rsidRPr="00BA2680" w14:paraId="53086B1F" w14:textId="77777777" w:rsidTr="00CB518C">
        <w:trPr>
          <w:jc w:val="center"/>
        </w:trPr>
        <w:tc>
          <w:tcPr>
            <w:tcW w:w="3900" w:type="dxa"/>
          </w:tcPr>
          <w:p w14:paraId="02690D7F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Форма собственности объекта</w:t>
            </w:r>
          </w:p>
        </w:tc>
        <w:tc>
          <w:tcPr>
            <w:tcW w:w="9679" w:type="dxa"/>
          </w:tcPr>
          <w:p w14:paraId="13377ECE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>(муниципальная, ведомственная, частная и т.д.)</w:t>
            </w:r>
          </w:p>
        </w:tc>
      </w:tr>
      <w:tr w:rsidR="00DA11CF" w:rsidRPr="00BA2680" w14:paraId="7E89147D" w14:textId="77777777" w:rsidTr="00CB518C">
        <w:trPr>
          <w:jc w:val="center"/>
        </w:trPr>
        <w:tc>
          <w:tcPr>
            <w:tcW w:w="3900" w:type="dxa"/>
          </w:tcPr>
          <w:p w14:paraId="05025D48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Объем предоставляемых услуг</w:t>
            </w:r>
          </w:p>
        </w:tc>
        <w:tc>
          <w:tcPr>
            <w:tcW w:w="9679" w:type="dxa"/>
          </w:tcPr>
          <w:p w14:paraId="46C13E8A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(количество обслуживаемых  посетителей/день,  вместимость</w:t>
            </w:r>
          </w:p>
        </w:tc>
      </w:tr>
      <w:tr w:rsidR="00DA11CF" w:rsidRPr="00BA2680" w14:paraId="35590891" w14:textId="77777777" w:rsidTr="00CB518C">
        <w:trPr>
          <w:jc w:val="center"/>
        </w:trPr>
        <w:tc>
          <w:tcPr>
            <w:tcW w:w="3900" w:type="dxa"/>
            <w:vMerge w:val="restart"/>
          </w:tcPr>
          <w:p w14:paraId="556A60D9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Размещение объекта</w:t>
            </w:r>
          </w:p>
          <w:p w14:paraId="6D12377A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79" w:type="dxa"/>
          </w:tcPr>
          <w:p w14:paraId="6EE72A92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отдельно стоящее здание или часть здания; здание нежилое или жилое</w:t>
            </w:r>
          </w:p>
        </w:tc>
      </w:tr>
      <w:tr w:rsidR="00DA11CF" w:rsidRPr="00BA2680" w14:paraId="50B43D84" w14:textId="77777777" w:rsidTr="00CB518C">
        <w:trPr>
          <w:jc w:val="center"/>
        </w:trPr>
        <w:tc>
          <w:tcPr>
            <w:tcW w:w="3900" w:type="dxa"/>
            <w:vMerge/>
          </w:tcPr>
          <w:p w14:paraId="33AA8150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679" w:type="dxa"/>
          </w:tcPr>
          <w:p w14:paraId="2F2F9D59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этажи, на которых оказываются услуги населению</w:t>
            </w:r>
          </w:p>
        </w:tc>
      </w:tr>
      <w:tr w:rsidR="00DA11CF" w:rsidRPr="00BA2680" w14:paraId="24EAE539" w14:textId="77777777" w:rsidTr="00CB518C">
        <w:trPr>
          <w:jc w:val="center"/>
        </w:trPr>
        <w:tc>
          <w:tcPr>
            <w:tcW w:w="3900" w:type="dxa"/>
          </w:tcPr>
          <w:p w14:paraId="2DA8D728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Количество и назначение входов</w:t>
            </w:r>
          </w:p>
        </w:tc>
        <w:tc>
          <w:tcPr>
            <w:tcW w:w="9679" w:type="dxa"/>
            <w:shd w:val="clear" w:color="auto" w:fill="auto"/>
          </w:tcPr>
          <w:p w14:paraId="4152EA14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DA11CF" w:rsidRPr="00BA2680" w14:paraId="226FE681" w14:textId="77777777" w:rsidTr="00CB518C">
        <w:trPr>
          <w:jc w:val="center"/>
        </w:trPr>
        <w:tc>
          <w:tcPr>
            <w:tcW w:w="3900" w:type="dxa"/>
          </w:tcPr>
          <w:p w14:paraId="62687B05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679" w:type="dxa"/>
            <w:shd w:val="clear" w:color="auto" w:fill="auto"/>
          </w:tcPr>
          <w:p w14:paraId="5D445B50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DA11CF" w:rsidRPr="00BA2680" w14:paraId="59C0B2BC" w14:textId="77777777" w:rsidTr="00CB518C">
        <w:trPr>
          <w:jc w:val="center"/>
        </w:trPr>
        <w:tc>
          <w:tcPr>
            <w:tcW w:w="3900" w:type="dxa"/>
          </w:tcPr>
          <w:p w14:paraId="39EA9F8E" w14:textId="3B678552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Год последне</w:t>
            </w:r>
            <w:r w:rsidR="00736037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го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736037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капитального ремонта/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реконструкции</w:t>
            </w:r>
          </w:p>
        </w:tc>
        <w:tc>
          <w:tcPr>
            <w:tcW w:w="9679" w:type="dxa"/>
            <w:shd w:val="clear" w:color="auto" w:fill="auto"/>
          </w:tcPr>
          <w:p w14:paraId="78F7E95E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14:paraId="5095AC3D" w14:textId="77777777" w:rsidR="00DA11CF" w:rsidRPr="00BA2680" w:rsidRDefault="00DA11CF" w:rsidP="00BA2680">
      <w:pPr>
        <w:spacing w:after="0" w:line="240" w:lineRule="auto"/>
        <w:ind w:right="890"/>
        <w:rPr>
          <w:rFonts w:eastAsia="Times New Roman" w:cstheme="minorHAnsi"/>
          <w:sz w:val="24"/>
          <w:szCs w:val="24"/>
          <w:lang w:eastAsia="ru-RU"/>
        </w:rPr>
      </w:pPr>
    </w:p>
    <w:p w14:paraId="2B4EEE43" w14:textId="77777777" w:rsidR="00DA11CF" w:rsidRPr="00BA2680" w:rsidRDefault="00DA11CF" w:rsidP="00BA268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4930" w:type="pct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82"/>
        <w:gridCol w:w="1659"/>
        <w:gridCol w:w="35"/>
        <w:gridCol w:w="44"/>
        <w:gridCol w:w="1776"/>
        <w:gridCol w:w="23"/>
        <w:gridCol w:w="67"/>
        <w:gridCol w:w="64"/>
        <w:gridCol w:w="17"/>
        <w:gridCol w:w="1359"/>
        <w:gridCol w:w="35"/>
        <w:gridCol w:w="17"/>
        <w:gridCol w:w="32"/>
        <w:gridCol w:w="504"/>
        <w:gridCol w:w="1843"/>
        <w:gridCol w:w="105"/>
        <w:gridCol w:w="20"/>
        <w:gridCol w:w="2467"/>
        <w:gridCol w:w="93"/>
        <w:gridCol w:w="32"/>
        <w:gridCol w:w="1277"/>
      </w:tblGrid>
      <w:tr w:rsidR="00DA11CF" w:rsidRPr="00BA2680" w14:paraId="13557D14" w14:textId="77777777" w:rsidTr="005620B8">
        <w:tc>
          <w:tcPr>
            <w:tcW w:w="1066" w:type="pct"/>
            <w:gridSpan w:val="2"/>
            <w:shd w:val="clear" w:color="auto" w:fill="auto"/>
          </w:tcPr>
          <w:p w14:paraId="0E174162" w14:textId="77777777" w:rsidR="00DA11CF" w:rsidRPr="00BA2680" w:rsidRDefault="00DA11CF" w:rsidP="00BA2680">
            <w:pPr>
              <w:spacing w:after="0" w:line="240" w:lineRule="auto"/>
              <w:ind w:left="4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bookmarkStart w:id="1" w:name="_Hlk182512584"/>
            <w:r w:rsidRPr="00BA2680">
              <w:rPr>
                <w:rFonts w:eastAsia="Times New Roman" w:cstheme="minorHAnsi"/>
                <w:b/>
                <w:iCs/>
                <w:sz w:val="24"/>
                <w:szCs w:val="24"/>
                <w:lang w:eastAsia="ru-RU"/>
              </w:rPr>
              <w:br w:type="page"/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2D33F33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Фактическая </w:t>
            </w:r>
          </w:p>
          <w:p w14:paraId="3D05672F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величина, </w:t>
            </w:r>
          </w:p>
          <w:p w14:paraId="13543B63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40" w:type="pct"/>
            <w:gridSpan w:val="3"/>
            <w:shd w:val="clear" w:color="auto" w:fill="auto"/>
          </w:tcPr>
          <w:p w14:paraId="2176F91E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6C3FB78E" w14:textId="581D3515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Примеча</w:t>
            </w:r>
            <w:r w:rsidR="0066337D"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-</w:t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34" w:type="pct"/>
            <w:gridSpan w:val="5"/>
          </w:tcPr>
          <w:p w14:paraId="7333A7E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  <w:p w14:paraId="6371C39C" w14:textId="76C96F22" w:rsidR="0035672C" w:rsidRPr="00BA2680" w:rsidRDefault="0035672C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932" w:type="pct"/>
            <w:gridSpan w:val="5"/>
          </w:tcPr>
          <w:p w14:paraId="6DE6E6BE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  <w:p w14:paraId="1E6A2FC9" w14:textId="3E06060B" w:rsidR="0035672C" w:rsidRPr="00BA2680" w:rsidRDefault="0035672C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438" w:type="pct"/>
          </w:tcPr>
          <w:p w14:paraId="6AB7EC03" w14:textId="75A8638B" w:rsidR="00DA11CF" w:rsidRPr="00BA2680" w:rsidRDefault="0072685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Уровень доступности для к</w:t>
            </w:r>
            <w:r w:rsidR="00DA11CF"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атегории </w:t>
            </w:r>
          </w:p>
          <w:p w14:paraId="2CE61F8F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инвалидов</w:t>
            </w:r>
          </w:p>
        </w:tc>
      </w:tr>
      <w:tr w:rsidR="00DA11CF" w:rsidRPr="00BA2680" w14:paraId="0FC8F835" w14:textId="77777777" w:rsidTr="005620B8">
        <w:tc>
          <w:tcPr>
            <w:tcW w:w="1066" w:type="pct"/>
            <w:gridSpan w:val="2"/>
            <w:shd w:val="clear" w:color="auto" w:fill="auto"/>
          </w:tcPr>
          <w:p w14:paraId="51AC30B8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55D5F57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pct"/>
            <w:gridSpan w:val="3"/>
            <w:shd w:val="clear" w:color="auto" w:fill="auto"/>
          </w:tcPr>
          <w:p w14:paraId="0C376C7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4547EF16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" w:type="pct"/>
            <w:gridSpan w:val="5"/>
          </w:tcPr>
          <w:p w14:paraId="73ABF62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pct"/>
            <w:gridSpan w:val="5"/>
          </w:tcPr>
          <w:p w14:paraId="270E59B5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" w:type="pct"/>
          </w:tcPr>
          <w:p w14:paraId="6C94493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DA11CF" w:rsidRPr="00BA2680" w14:paraId="4C50B5B6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2BE6B23E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1. ТЕРРИТОРИЯ ОБЪЕКТА (при наличии)</w:t>
            </w:r>
          </w:p>
        </w:tc>
      </w:tr>
      <w:tr w:rsidR="00DA11CF" w:rsidRPr="00BA2680" w14:paraId="798626DD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4F57E201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Вход на территорию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 ограждения)</w:t>
            </w:r>
          </w:p>
        </w:tc>
      </w:tr>
      <w:tr w:rsidR="00DA11CF" w:rsidRPr="00BA2680" w14:paraId="33A8EDF2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2A8DD8B5" w14:textId="77777777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ширина прохода, калитки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1EBF6B4D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08430C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A4F3667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2BE6E28A" w14:textId="0D3FB276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</w:t>
            </w:r>
            <w:r w:rsidR="001702F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 </w:t>
            </w:r>
          </w:p>
          <w:p w14:paraId="538D88C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932" w:type="pct"/>
            <w:gridSpan w:val="5"/>
          </w:tcPr>
          <w:p w14:paraId="79F9931D" w14:textId="07952795" w:rsidR="00DA11CF" w:rsidRPr="00BA2680" w:rsidRDefault="00691E9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0,75 м и более, д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опустим проход через ворота для автотранспорта</w:t>
            </w:r>
          </w:p>
        </w:tc>
        <w:tc>
          <w:tcPr>
            <w:tcW w:w="438" w:type="pct"/>
          </w:tcPr>
          <w:p w14:paraId="768DA968" w14:textId="52FE7BB9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DA11CF" w:rsidRPr="00BA2680" w14:paraId="17726CCD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72BD3DCB" w14:textId="19DF0866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информация об объекте</w:t>
            </w:r>
            <w:r w:rsidR="0044015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(вывеска)</w:t>
            </w:r>
            <w:r w:rsidR="00CE5F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знак доступности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60F88FA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AAAE92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49BE886E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2D84BDF4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932" w:type="pct"/>
            <w:gridSpan w:val="5"/>
          </w:tcPr>
          <w:p w14:paraId="5877F2E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38" w:type="pct"/>
          </w:tcPr>
          <w:p w14:paraId="009CB904" w14:textId="61A2592A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С</w:t>
            </w:r>
          </w:p>
        </w:tc>
      </w:tr>
      <w:tr w:rsidR="00DA11CF" w:rsidRPr="00BA2680" w14:paraId="65AAAD13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1BC4BD9B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Автостоянка посетителей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DA11CF" w:rsidRPr="00BA2680" w14:paraId="35116AB5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5FBE9837" w14:textId="4D04EC94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Расстояние до 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доступного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входа в здание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(при обустройстве местами отдыха)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2DE2642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6127F9E9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5AB5B2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29D3C1A7" w14:textId="205557E7" w:rsidR="00DA11CF" w:rsidRPr="00BA2680" w:rsidRDefault="00C93E2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200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 </w:t>
            </w:r>
          </w:p>
          <w:p w14:paraId="3BB8F424" w14:textId="7A44B763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  <w:r w:rsidR="00BB55A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(при обустройстве 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пути 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местами отдыха), не 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более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50 без обустройства</w:t>
            </w:r>
          </w:p>
        </w:tc>
        <w:tc>
          <w:tcPr>
            <w:tcW w:w="932" w:type="pct"/>
            <w:gridSpan w:val="5"/>
          </w:tcPr>
          <w:p w14:paraId="417AE61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более</w:t>
            </w:r>
          </w:p>
          <w:p w14:paraId="22D8DD9D" w14:textId="4F0A4ACD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</w:t>
            </w:r>
            <w:r w:rsidR="00C93E2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 м</w:t>
            </w:r>
          </w:p>
        </w:tc>
        <w:tc>
          <w:tcPr>
            <w:tcW w:w="438" w:type="pct"/>
          </w:tcPr>
          <w:p w14:paraId="74BA95CA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DA11CF" w:rsidRPr="00BA2680" w14:paraId="7976FC40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024B5661" w14:textId="5A6C75D3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мест для инвалидов</w:t>
            </w:r>
            <w:r w:rsidR="001702F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1F3D7B9E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14BC0E9B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D890F4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5E1AD3E7" w14:textId="50E44E5D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10%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2" w:type="pct"/>
            <w:gridSpan w:val="5"/>
          </w:tcPr>
          <w:p w14:paraId="464033F6" w14:textId="1E78544F" w:rsidR="00DA11CF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одного </w:t>
            </w:r>
          </w:p>
        </w:tc>
        <w:tc>
          <w:tcPr>
            <w:tcW w:w="438" w:type="pct"/>
          </w:tcPr>
          <w:p w14:paraId="2816458D" w14:textId="275ACE4F" w:rsidR="00DA11CF" w:rsidRPr="00BA2680" w:rsidRDefault="003F196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К,О</w:t>
            </w:r>
          </w:p>
        </w:tc>
      </w:tr>
      <w:tr w:rsidR="00DA11CF" w:rsidRPr="00BA2680" w14:paraId="09FEDD1A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64B80EC5" w14:textId="77777777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машино-мест для инвалидов на кресле-коляске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041B8E96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039BD0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32147ECB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57510AC3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5% </w:t>
            </w:r>
          </w:p>
          <w:p w14:paraId="5B16AC96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932" w:type="pct"/>
            <w:gridSpan w:val="5"/>
          </w:tcPr>
          <w:p w14:paraId="0FE7D6DA" w14:textId="03082AC7" w:rsidR="00DA11CF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одного</w:t>
            </w:r>
            <w:r w:rsidRPr="00BA2680">
              <w:rPr>
                <w:rFonts w:cstheme="minorHAnsi"/>
                <w:sz w:val="24"/>
                <w:szCs w:val="24"/>
              </w:rPr>
              <w:t xml:space="preserve">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наличии гостевых мест</w:t>
            </w:r>
          </w:p>
        </w:tc>
        <w:tc>
          <w:tcPr>
            <w:tcW w:w="438" w:type="pct"/>
          </w:tcPr>
          <w:p w14:paraId="4C2A334D" w14:textId="0109CAB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DA11CF" w:rsidRPr="00BA2680" w14:paraId="0B790A6F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1174F6E7" w14:textId="6395973E" w:rsidR="00DA11CF" w:rsidRPr="00BA2680" w:rsidRDefault="00691E9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Габариты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машино-места для инвалидов-колясочников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4F30C83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1D7CFC8F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EF1BDF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7B1243AF" w14:textId="7160B3F4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3,5 </w:t>
            </w:r>
            <w:r w:rsidR="00691E9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х 5,0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м</w:t>
            </w:r>
          </w:p>
          <w:p w14:paraId="06BB9A4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932" w:type="pct"/>
            <w:gridSpan w:val="5"/>
          </w:tcPr>
          <w:p w14:paraId="3C5691D8" w14:textId="77777777" w:rsidR="001702FB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Стандартное</w:t>
            </w:r>
          </w:p>
          <w:p w14:paraId="77D1FA1C" w14:textId="77777777" w:rsidR="00736037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(2,5 х5,0 м) </w:t>
            </w:r>
          </w:p>
          <w:p w14:paraId="35696BFA" w14:textId="0D725FCD" w:rsidR="00DA11CF" w:rsidRPr="00BA2680" w:rsidRDefault="001702F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при оказании помощи при парковке </w:t>
            </w:r>
          </w:p>
        </w:tc>
        <w:tc>
          <w:tcPr>
            <w:tcW w:w="438" w:type="pct"/>
          </w:tcPr>
          <w:p w14:paraId="28602505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D6722A" w:rsidRPr="00BA2680" w14:paraId="5B917897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22D3311E" w14:textId="77777777" w:rsidR="003F196F" w:rsidRPr="00BA2680" w:rsidRDefault="00D6722A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Бордюрный пандус</w:t>
            </w:r>
            <w:r w:rsidR="00CE5F75"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B47DE97" w14:textId="58006944" w:rsidR="00D6722A" w:rsidRPr="00BA2680" w:rsidRDefault="00CE5F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0F334D5B" w14:textId="77777777" w:rsidR="00D6722A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E2B5155" w14:textId="77777777" w:rsidR="00D6722A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1EDC0957" w14:textId="77777777" w:rsidR="00D6722A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426C22CF" w14:textId="77777777" w:rsidR="00D6722A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bookmarkStart w:id="2" w:name="_Hlk180915798"/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Уклон не более </w:t>
            </w:r>
            <w:r w:rsidR="00DC3B86"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8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%</w:t>
            </w:r>
            <w:bookmarkEnd w:id="2"/>
          </w:p>
          <w:p w14:paraId="7A5F11D0" w14:textId="59F44DDC" w:rsidR="003F196F" w:rsidRPr="00BA2680" w:rsidRDefault="003F196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перепад высоты 1,5 см и менее</w:t>
            </w:r>
          </w:p>
        </w:tc>
        <w:tc>
          <w:tcPr>
            <w:tcW w:w="932" w:type="pct"/>
            <w:gridSpan w:val="5"/>
          </w:tcPr>
          <w:p w14:paraId="2C3B5625" w14:textId="3D96E6CF" w:rsidR="00D6722A" w:rsidRPr="00BA2680" w:rsidRDefault="00CE5F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Уклон не более 10%</w:t>
            </w:r>
          </w:p>
        </w:tc>
        <w:tc>
          <w:tcPr>
            <w:tcW w:w="438" w:type="pct"/>
          </w:tcPr>
          <w:p w14:paraId="7B648D66" w14:textId="4E49B9C5" w:rsidR="00D6722A" w:rsidRPr="00BA2680" w:rsidRDefault="00D6722A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DA11CF" w:rsidRPr="00BA2680" w14:paraId="3F1F245A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732A76DE" w14:textId="77777777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Путь к входу в здание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(для доступа в зону оказания услуг)</w:t>
            </w:r>
          </w:p>
        </w:tc>
      </w:tr>
      <w:tr w:rsidR="00DA11CF" w:rsidRPr="00BA2680" w14:paraId="6EFA8E64" w14:textId="77777777" w:rsidTr="005620B8">
        <w:trPr>
          <w:trHeight w:val="1093"/>
        </w:trPr>
        <w:tc>
          <w:tcPr>
            <w:tcW w:w="1066" w:type="pct"/>
            <w:gridSpan w:val="2"/>
            <w:shd w:val="clear" w:color="auto" w:fill="auto"/>
          </w:tcPr>
          <w:p w14:paraId="3396E930" w14:textId="77777777" w:rsidR="003F196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- ширина тротуара </w:t>
            </w:r>
          </w:p>
          <w:p w14:paraId="28C2545B" w14:textId="391D496F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(пути движения)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422B01B9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06EDE7CF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6FE29C4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5B75D59B" w14:textId="1676F61E" w:rsidR="00DA11CF" w:rsidRPr="00BA2680" w:rsidRDefault="00B6025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1,5 м, допустимы сужения </w:t>
            </w:r>
          </w:p>
          <w:p w14:paraId="529071C6" w14:textId="042CB3FE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 </w:t>
            </w:r>
            <w:r w:rsidR="00C402A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1,2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932" w:type="pct"/>
            <w:gridSpan w:val="5"/>
          </w:tcPr>
          <w:p w14:paraId="36A8B29E" w14:textId="27F68596" w:rsidR="00A4774D" w:rsidRPr="00BA2680" w:rsidRDefault="009C57C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</w:t>
            </w:r>
            <w:r w:rsidR="00A4774D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е менее 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1,2</w:t>
            </w:r>
            <w:r w:rsidR="00A4774D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DA11C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м</w:t>
            </w:r>
            <w:r w:rsidR="00A4774D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12B6F8A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допустимы сужения</w:t>
            </w:r>
          </w:p>
          <w:p w14:paraId="106D1C39" w14:textId="348B0A3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до 0,9 м</w:t>
            </w:r>
            <w:r w:rsidR="00C402A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на длину не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="00C402A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более 1,0 м</w:t>
            </w:r>
          </w:p>
        </w:tc>
        <w:tc>
          <w:tcPr>
            <w:tcW w:w="438" w:type="pct"/>
          </w:tcPr>
          <w:p w14:paraId="44E0611E" w14:textId="3110189C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DA11CF" w:rsidRPr="00BA2680" w14:paraId="461F701A" w14:textId="77777777" w:rsidTr="005620B8">
        <w:trPr>
          <w:trHeight w:val="558"/>
        </w:trPr>
        <w:tc>
          <w:tcPr>
            <w:tcW w:w="1066" w:type="pct"/>
            <w:gridSpan w:val="2"/>
            <w:shd w:val="clear" w:color="auto" w:fill="auto"/>
          </w:tcPr>
          <w:p w14:paraId="1D359202" w14:textId="19D0457D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бордюрные пандусы на пересечении с транспортными проездами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2B2F1DF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499E1C6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51B526D6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2D9FC426" w14:textId="56C8FCAF" w:rsidR="00DA11CF" w:rsidRPr="00BA2680" w:rsidRDefault="00CE5F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Уклон не более </w:t>
            </w:r>
            <w:r w:rsidR="00B6025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%</w:t>
            </w:r>
            <w:r w:rsidR="00337E53" w:rsidRPr="00BA2680">
              <w:rPr>
                <w:rFonts w:cstheme="minorHAnsi"/>
                <w:sz w:val="24"/>
                <w:szCs w:val="24"/>
              </w:rPr>
              <w:t xml:space="preserve"> </w:t>
            </w:r>
            <w:r w:rsidR="00337E5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перепад высоты </w:t>
            </w:r>
            <w:r w:rsidR="003F196F"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337E53"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,5 см</w:t>
            </w:r>
            <w:r w:rsidR="00337E5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932" w:type="pct"/>
            <w:gridSpan w:val="5"/>
          </w:tcPr>
          <w:p w14:paraId="110C1794" w14:textId="267D84FF" w:rsidR="00CE5F75" w:rsidRPr="00BA2680" w:rsidRDefault="00CE5F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Уклон более 10%</w:t>
            </w:r>
            <w:r w:rsidR="00B6025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сопровождении.</w:t>
            </w:r>
          </w:p>
          <w:p w14:paraId="6534A890" w14:textId="071A250D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 при условии возможности движения по транспортному проезду или сопровождение</w:t>
            </w:r>
          </w:p>
        </w:tc>
        <w:tc>
          <w:tcPr>
            <w:tcW w:w="438" w:type="pct"/>
          </w:tcPr>
          <w:p w14:paraId="3033967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DA11CF" w:rsidRPr="00BA2680" w14:paraId="02809F8F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3F1C635F" w14:textId="77777777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 ограждение, бордюр с направляющей функцией вдоль тротуара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3F1D09C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580C0D93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61719FC9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5F0BC4A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932" w:type="pct"/>
            <w:gridSpan w:val="5"/>
          </w:tcPr>
          <w:p w14:paraId="4BACCCE6" w14:textId="77777777" w:rsidR="003F196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  <w:r w:rsidR="005B100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альтернативные способы навигации, сопровождение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7B0EDDD0" w14:textId="3A1C0C81" w:rsidR="00DA11CF" w:rsidRPr="00BA2680" w:rsidRDefault="003F196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(должно быть отражено в регламенте обслуживания, назначен ответственный)</w:t>
            </w:r>
          </w:p>
        </w:tc>
        <w:tc>
          <w:tcPr>
            <w:tcW w:w="438" w:type="pct"/>
          </w:tcPr>
          <w:p w14:paraId="04606EA0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DA11CF" w:rsidRPr="00BA2680" w14:paraId="28FDE226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1B75E39A" w14:textId="5543EF67" w:rsidR="00DA11C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bookmarkStart w:id="3" w:name="_Hlk182056060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указатели направления движения</w:t>
            </w:r>
            <w:r w:rsidR="005B09F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 доступному входу</w:t>
            </w:r>
            <w:bookmarkEnd w:id="3"/>
          </w:p>
        </w:tc>
        <w:tc>
          <w:tcPr>
            <w:tcW w:w="596" w:type="pct"/>
            <w:gridSpan w:val="3"/>
            <w:shd w:val="clear" w:color="auto" w:fill="auto"/>
          </w:tcPr>
          <w:p w14:paraId="14A95CB3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4055E9A9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3AF1DFC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C23620F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2475C83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tcBorders>
              <w:right w:val="nil"/>
            </w:tcBorders>
          </w:tcPr>
          <w:p w14:paraId="558DEB9F" w14:textId="13FD3388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Имеются</w:t>
            </w:r>
            <w:r w:rsidR="00CE5F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необходимости</w:t>
            </w:r>
          </w:p>
        </w:tc>
        <w:tc>
          <w:tcPr>
            <w:tcW w:w="932" w:type="pct"/>
            <w:gridSpan w:val="5"/>
            <w:tcBorders>
              <w:right w:val="single" w:sz="4" w:space="0" w:color="auto"/>
            </w:tcBorders>
          </w:tcPr>
          <w:p w14:paraId="40951B36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  <w:p w14:paraId="3341C866" w14:textId="77777777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DB1CC77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Г</w:t>
            </w:r>
          </w:p>
        </w:tc>
      </w:tr>
      <w:tr w:rsidR="00DA11CF" w:rsidRPr="00BA2680" w14:paraId="5F5EC17C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1CBAAA35" w14:textId="77777777" w:rsidR="003F196F" w:rsidRPr="00BA2680" w:rsidRDefault="00DA11C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места отдыха </w:t>
            </w:r>
          </w:p>
          <w:p w14:paraId="2ED99B74" w14:textId="773724C8" w:rsidR="00DA11CF" w:rsidRPr="00BA2680" w:rsidRDefault="003F196F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(лавочки с подлокотниками и спинками)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6D2D8E33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07B52B4C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4C4AC452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</w:tcPr>
          <w:p w14:paraId="6B5A6317" w14:textId="27ED50C0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Имеются</w:t>
            </w:r>
            <w:r w:rsidR="005B100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протяженности пешеходного подхода более </w:t>
            </w:r>
            <w:r w:rsidR="00E779F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B66DB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="005B100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 м</w:t>
            </w:r>
          </w:p>
        </w:tc>
        <w:tc>
          <w:tcPr>
            <w:tcW w:w="932" w:type="pct"/>
            <w:gridSpan w:val="5"/>
          </w:tcPr>
          <w:p w14:paraId="05985961" w14:textId="607E985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  <w:r w:rsidR="005B100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40A980A1" w14:textId="77777777" w:rsidR="00DA11CF" w:rsidRPr="00BA2680" w:rsidRDefault="00DA11CF" w:rsidP="00BA2680">
            <w:pPr>
              <w:spacing w:after="0" w:line="240" w:lineRule="auto"/>
              <w:ind w:left="-1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41B888A4" w14:textId="7EDF213B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DA11CF" w:rsidRPr="00BA2680" w14:paraId="4C6057B1" w14:textId="77777777" w:rsidTr="005620B8">
        <w:trPr>
          <w:trHeight w:val="170"/>
        </w:trPr>
        <w:tc>
          <w:tcPr>
            <w:tcW w:w="2796" w:type="pct"/>
            <w:gridSpan w:val="11"/>
            <w:shd w:val="clear" w:color="auto" w:fill="auto"/>
          </w:tcPr>
          <w:p w14:paraId="51319DF1" w14:textId="7ACA23D0" w:rsidR="00DA11CF" w:rsidRPr="00BA2680" w:rsidRDefault="00DA11CF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Лестница на территории</w:t>
            </w:r>
            <w:r w:rsidR="00FE7708"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FE770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4" w:type="pct"/>
            <w:gridSpan w:val="5"/>
          </w:tcPr>
          <w:p w14:paraId="778515F7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5"/>
          </w:tcPr>
          <w:p w14:paraId="47A8A8C1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</w:tcPr>
          <w:p w14:paraId="2C5ED00D" w14:textId="77777777" w:rsidR="00DA11CF" w:rsidRPr="00BA2680" w:rsidRDefault="00DA11C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31640" w:rsidRPr="00BA2680" w14:paraId="76D79FD5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5152B9B3" w14:textId="77777777" w:rsidR="000A0AAE" w:rsidRPr="00BA2680" w:rsidRDefault="0003164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4" w:name="_Hlk195370813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</w:t>
            </w:r>
            <w:bookmarkStart w:id="5" w:name="_Hlk183293322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поручни </w:t>
            </w:r>
            <w:r w:rsidR="000A0AAE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двух сторон </w:t>
            </w:r>
          </w:p>
          <w:bookmarkEnd w:id="4"/>
          <w:bookmarkEnd w:id="5"/>
          <w:p w14:paraId="26DBF85F" w14:textId="111070B5" w:rsidR="00031640" w:rsidRPr="00BA2680" w:rsidRDefault="0003164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14:paraId="5FD41553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6642EF8F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30ED3C0F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7F1E0" w14:textId="77777777" w:rsidR="00031640" w:rsidRPr="00BA2680" w:rsidRDefault="00031640" w:rsidP="00BA2680">
            <w:pPr>
              <w:pStyle w:val="aff0"/>
              <w:spacing w:after="0"/>
              <w:rPr>
                <w:rFonts w:asciiTheme="minorHAnsi" w:hAnsiTheme="minorHAnsi" w:cstheme="minorHAnsi"/>
              </w:rPr>
            </w:pPr>
            <w:r w:rsidRPr="00BA2680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</w:rPr>
              <w:t>С двух сторон</w:t>
            </w:r>
          </w:p>
          <w:p w14:paraId="44B6CEEE" w14:textId="77777777" w:rsidR="00031640" w:rsidRPr="00BA2680" w:rsidRDefault="00031640" w:rsidP="00BA2680">
            <w:pPr>
              <w:pStyle w:val="aff0"/>
              <w:spacing w:after="0"/>
              <w:rPr>
                <w:rFonts w:asciiTheme="minorHAnsi" w:hAnsiTheme="minorHAnsi" w:cstheme="minorHAnsi"/>
              </w:rPr>
            </w:pPr>
            <w:r w:rsidRPr="00BA2680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</w:rPr>
              <w:t xml:space="preserve"> на высоте</w:t>
            </w:r>
          </w:p>
          <w:p w14:paraId="4C95AB93" w14:textId="3A8C2B38" w:rsidR="00031640" w:rsidRPr="00BA2680" w:rsidRDefault="000A0AAE" w:rsidP="00BA2680">
            <w:pPr>
              <w:spacing w:after="0" w:line="240" w:lineRule="auto"/>
              <w:rPr>
                <w:rFonts w:eastAsia="Times New Roman" w:cstheme="minorHAnsi"/>
                <w:strike/>
                <w:sz w:val="24"/>
                <w:szCs w:val="24"/>
                <w:lang w:eastAsia="ru-RU"/>
              </w:rPr>
            </w:pPr>
            <w:r w:rsidRPr="00BA2680">
              <w:rPr>
                <w:rFonts w:cs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0,8-1,0 м </w:t>
            </w:r>
          </w:p>
        </w:tc>
        <w:tc>
          <w:tcPr>
            <w:tcW w:w="93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22479" w14:textId="4B8F6BE2" w:rsidR="00031640" w:rsidRPr="00BA2680" w:rsidRDefault="00031640" w:rsidP="00BA2680">
            <w:pPr>
              <w:pStyle w:val="aff0"/>
              <w:spacing w:after="0"/>
              <w:rPr>
                <w:rFonts w:asciiTheme="minorHAnsi" w:eastAsia="Times New Roman" w:hAnsiTheme="minorHAnsi" w:cstheme="minorHAnsi"/>
                <w:lang w:eastAsia="ru-RU"/>
              </w:rPr>
            </w:pPr>
            <w:r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Отсутствие </w:t>
            </w:r>
            <w:r w:rsidR="000A0AAE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поручней </w:t>
            </w:r>
            <w:r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на лестнице </w:t>
            </w:r>
            <w:r w:rsidR="000A0AAE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в </w:t>
            </w:r>
            <w:r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2 ступени</w:t>
            </w:r>
            <w:r w:rsidR="000A0AAE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,</w:t>
            </w:r>
            <w:r w:rsidR="002C5372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 отсутствие одного </w:t>
            </w:r>
            <w:r w:rsidR="002C5372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lastRenderedPageBreak/>
              <w:t>поручня</w:t>
            </w:r>
            <w:r w:rsidR="000A0AAE" w:rsidRPr="00BA2680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14:paraId="73AE0A8C" w14:textId="6D4D607E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</w:t>
            </w:r>
          </w:p>
        </w:tc>
      </w:tr>
      <w:tr w:rsidR="00031640" w:rsidRPr="00BA2680" w14:paraId="233C022A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491B9BB3" w14:textId="77DE36CD" w:rsidR="00031640" w:rsidRPr="00BA2680" w:rsidRDefault="00031640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- тактильная полоса перед маршем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4330FC77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4"/>
            <w:shd w:val="clear" w:color="auto" w:fill="auto"/>
          </w:tcPr>
          <w:p w14:paraId="49524449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7412834D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05441890" w14:textId="50C868E4" w:rsidR="00031640" w:rsidRPr="00BA2680" w:rsidRDefault="00391F53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з</w:t>
            </w:r>
            <w:r w:rsidR="00031640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а 0,3 м до марша</w:t>
            </w:r>
            <w:r w:rsidR="00BB55A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шириной 0,6 м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06EFBE5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</w:tc>
        <w:tc>
          <w:tcPr>
            <w:tcW w:w="438" w:type="pct"/>
            <w:shd w:val="clear" w:color="auto" w:fill="auto"/>
          </w:tcPr>
          <w:p w14:paraId="5CC240C7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031640" w:rsidRPr="00BA2680" w14:paraId="3220880B" w14:textId="77777777" w:rsidTr="005620B8">
        <w:trPr>
          <w:trHeight w:val="170"/>
        </w:trPr>
        <w:tc>
          <w:tcPr>
            <w:tcW w:w="2796" w:type="pct"/>
            <w:gridSpan w:val="11"/>
            <w:shd w:val="clear" w:color="auto" w:fill="auto"/>
          </w:tcPr>
          <w:p w14:paraId="343688FB" w14:textId="3049ED34" w:rsidR="00031640" w:rsidRPr="00BA2680" w:rsidRDefault="0003164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на территории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204" w:type="pct"/>
            <w:gridSpan w:val="11"/>
            <w:shd w:val="clear" w:color="auto" w:fill="auto"/>
          </w:tcPr>
          <w:p w14:paraId="2B31D762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31640" w:rsidRPr="00BA2680" w14:paraId="4A4B4294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250FE5BD" w14:textId="5D72014B" w:rsidR="00031640" w:rsidRPr="00BA2680" w:rsidRDefault="00031640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наибольшая высота подъема одного из маршей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6DED5208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4470FCF5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3DA52D2E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04C2FFF4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</w:p>
          <w:p w14:paraId="47E1D6A2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3DF3D806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438" w:type="pct"/>
            <w:shd w:val="clear" w:color="auto" w:fill="auto"/>
          </w:tcPr>
          <w:p w14:paraId="4EB3297B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031640" w:rsidRPr="00BA2680" w14:paraId="0F41F01D" w14:textId="77777777" w:rsidTr="005620B8">
        <w:trPr>
          <w:trHeight w:val="553"/>
        </w:trPr>
        <w:tc>
          <w:tcPr>
            <w:tcW w:w="1066" w:type="pct"/>
            <w:gridSpan w:val="2"/>
            <w:shd w:val="clear" w:color="auto" w:fill="auto"/>
          </w:tcPr>
          <w:p w14:paraId="4445FB03" w14:textId="6AF7E4FF" w:rsidR="00031640" w:rsidRPr="00BA2680" w:rsidRDefault="00031640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уклон</w:t>
            </w:r>
            <w:r w:rsidR="00343BB7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пандуса</w:t>
            </w:r>
          </w:p>
          <w:p w14:paraId="7D32A57C" w14:textId="77777777" w:rsidR="00DC1E8B" w:rsidRPr="00BA2680" w:rsidRDefault="00DC1E8B" w:rsidP="00BA268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</w:p>
          <w:p w14:paraId="729547BC" w14:textId="77777777" w:rsidR="00DC1E8B" w:rsidRPr="00BA2680" w:rsidRDefault="00DC1E8B" w:rsidP="00BA268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</w:p>
          <w:p w14:paraId="4BBB745C" w14:textId="1B038F18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Формула расчета уклона пандуса в % = (H : L) х 100%. </w:t>
            </w:r>
          </w:p>
          <w:p w14:paraId="716BD831" w14:textId="77777777" w:rsidR="00031640" w:rsidRPr="00BA2680" w:rsidRDefault="00031640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14:paraId="5151C9C9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49B6F2C5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A8C45BD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425C12CA" w14:textId="67E1F21E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8 % </w:t>
            </w:r>
            <w:r w:rsidR="00DC1E8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(1:12,5)</w:t>
            </w:r>
          </w:p>
          <w:p w14:paraId="6149B2E3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менее,</w:t>
            </w:r>
          </w:p>
          <w:p w14:paraId="636090B2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для подъема</w:t>
            </w:r>
          </w:p>
          <w:p w14:paraId="0A9BDB87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 0,2 м – до 10%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339EBD6" w14:textId="48187813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более 10 %,</w:t>
            </w:r>
          </w:p>
          <w:p w14:paraId="6194B2BC" w14:textId="0398BBCA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 высоту до 0,</w:t>
            </w:r>
            <w:r w:rsidR="0081385E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 при сопровождении</w:t>
            </w:r>
          </w:p>
          <w:p w14:paraId="2099C92A" w14:textId="269172E2" w:rsidR="00031640" w:rsidRPr="00BA2680" w:rsidRDefault="00DC1E8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(должно быть отражено в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регламенте обслуживания, назначен ответственный)</w:t>
            </w:r>
          </w:p>
        </w:tc>
        <w:tc>
          <w:tcPr>
            <w:tcW w:w="438" w:type="pct"/>
            <w:shd w:val="clear" w:color="auto" w:fill="auto"/>
          </w:tcPr>
          <w:p w14:paraId="46C722D4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08FFF4C" w14:textId="77777777" w:rsidR="00031640" w:rsidRPr="00BA2680" w:rsidRDefault="0003164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4D5391" w:rsidRPr="00BA2680" w14:paraId="470978D6" w14:textId="77777777" w:rsidTr="005620B8">
        <w:trPr>
          <w:trHeight w:val="473"/>
        </w:trPr>
        <w:tc>
          <w:tcPr>
            <w:tcW w:w="1066" w:type="pct"/>
            <w:gridSpan w:val="2"/>
            <w:shd w:val="clear" w:color="auto" w:fill="auto"/>
          </w:tcPr>
          <w:p w14:paraId="26A06D6C" w14:textId="37875CBA" w:rsidR="004D5391" w:rsidRPr="00BA2680" w:rsidRDefault="0078481F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="004D5391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лощадки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перед маршем</w:t>
            </w:r>
          </w:p>
          <w:p w14:paraId="731C18B7" w14:textId="1398B4E8" w:rsidR="00DC1E8B" w:rsidRPr="00BA2680" w:rsidRDefault="00DC1E8B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(глубина</w:t>
            </w:r>
            <w:r w:rsidR="0099680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х</w:t>
            </w:r>
            <w:r w:rsidR="0099680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17ED228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7F51C325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7EB84E2F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52F8146D" w14:textId="77777777" w:rsidR="0078481F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</w:t>
            </w:r>
            <w:r w:rsidR="0078481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</w:p>
          <w:p w14:paraId="751DA6C7" w14:textId="0D9C66A7" w:rsidR="004D5391" w:rsidRPr="00BA2680" w:rsidRDefault="00DC1E8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разворотом </w:t>
            </w:r>
            <w:r w:rsidR="004D5391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1,35х1,35 м</w:t>
            </w:r>
            <w:r w:rsidR="003F196F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  <w:p w14:paraId="063C76C3" w14:textId="4F4B23DE" w:rsidR="00DC1E8B" w:rsidRPr="00BA2680" w:rsidRDefault="00DC1E8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без разворота</w:t>
            </w:r>
            <w:r w:rsidR="004D5391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7F9C6911" w14:textId="10ABEAEC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1,35 х 0,9 м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E77A517" w14:textId="7E7ED72C" w:rsidR="004D5391" w:rsidRPr="00BA2680" w:rsidRDefault="0078481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Допустимо отсутствие </w:t>
            </w:r>
            <w:r w:rsidR="0005414D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промежуточных площадок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сопровождении</w:t>
            </w:r>
          </w:p>
        </w:tc>
        <w:tc>
          <w:tcPr>
            <w:tcW w:w="438" w:type="pct"/>
            <w:shd w:val="clear" w:color="auto" w:fill="auto"/>
          </w:tcPr>
          <w:p w14:paraId="3F053D32" w14:textId="069C6C3E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4D5391" w:rsidRPr="00BA2680" w14:paraId="205076D5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6FA5326B" w14:textId="77777777" w:rsidR="004D5391" w:rsidRPr="00BA2680" w:rsidRDefault="004D5391" w:rsidP="00BA268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Поручни с двух сторон</w:t>
            </w:r>
          </w:p>
          <w:p w14:paraId="2DE6F060" w14:textId="0A117123" w:rsidR="004D5391" w:rsidRPr="00BA2680" w:rsidRDefault="004D5391" w:rsidP="00BA268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(требуются</w:t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подъеме более      0,2 м)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0FA0657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1760A6B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71E7E429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828EF81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579166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115C845F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254EF107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Наличие </w:t>
            </w:r>
          </w:p>
          <w:p w14:paraId="60815C14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5"/>
            <w:vMerge w:val="restart"/>
            <w:shd w:val="clear" w:color="auto" w:fill="auto"/>
          </w:tcPr>
          <w:p w14:paraId="5DB6507E" w14:textId="77777777" w:rsidR="004D5391" w:rsidRPr="00BA2680" w:rsidRDefault="004D5391" w:rsidP="00BA2680">
            <w:pPr>
              <w:spacing w:after="0" w:line="240" w:lineRule="auto"/>
              <w:ind w:left="-141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363ADAD3" w14:textId="77777777" w:rsidR="004D5391" w:rsidRPr="00BA2680" w:rsidRDefault="004D5391" w:rsidP="00BA2680">
            <w:pPr>
              <w:spacing w:after="0" w:line="240" w:lineRule="auto"/>
              <w:ind w:left="-141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Отсутствие, </w:t>
            </w:r>
          </w:p>
          <w:p w14:paraId="1CBC355D" w14:textId="76900878" w:rsidR="004D5391" w:rsidRPr="00BA2680" w:rsidRDefault="00996802" w:rsidP="00BA2680">
            <w:pPr>
              <w:spacing w:after="0" w:line="240" w:lineRule="auto"/>
              <w:ind w:left="-141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</w:t>
            </w:r>
            <w:r w:rsidR="004D5391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есоответствие при сопровождении</w:t>
            </w:r>
          </w:p>
          <w:p w14:paraId="0AE99D75" w14:textId="5925CA86" w:rsidR="00DC1E8B" w:rsidRPr="00BA2680" w:rsidRDefault="00DC1E8B" w:rsidP="00BA2680">
            <w:pPr>
              <w:spacing w:after="0" w:line="240" w:lineRule="auto"/>
              <w:ind w:left="-141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(должно быть отражено в регламенте обслуживания, назначен ответственный)</w:t>
            </w:r>
          </w:p>
        </w:tc>
        <w:tc>
          <w:tcPr>
            <w:tcW w:w="438" w:type="pct"/>
            <w:shd w:val="clear" w:color="auto" w:fill="auto"/>
          </w:tcPr>
          <w:p w14:paraId="3F4A4BF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D5391" w:rsidRPr="00BA2680" w14:paraId="4B395372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017C9E85" w14:textId="77777777" w:rsidR="0078481F" w:rsidRPr="00BA2680" w:rsidRDefault="004D5391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на высоте </w:t>
            </w:r>
          </w:p>
          <w:p w14:paraId="49EB7CC8" w14:textId="12347517" w:rsidR="004D5391" w:rsidRPr="00BA2680" w:rsidRDefault="004D5391" w:rsidP="00BA268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(нижний поручень)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6A1ECF5C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B05D9EF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6A8673AC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4310831F" w14:textId="1F93C0C8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</w:t>
            </w:r>
            <w:r w:rsidR="0008343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– 0.7</w:t>
            </w:r>
            <w:r w:rsidR="0008343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932" w:type="pct"/>
            <w:gridSpan w:val="5"/>
            <w:vMerge/>
            <w:shd w:val="clear" w:color="auto" w:fill="auto"/>
          </w:tcPr>
          <w:p w14:paraId="6B831CD8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14:paraId="1FF6697B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4D5391" w:rsidRPr="00BA2680" w14:paraId="294596F6" w14:textId="77777777" w:rsidTr="005620B8">
        <w:trPr>
          <w:trHeight w:val="647"/>
        </w:trPr>
        <w:tc>
          <w:tcPr>
            <w:tcW w:w="1066" w:type="pct"/>
            <w:gridSpan w:val="2"/>
            <w:shd w:val="clear" w:color="auto" w:fill="auto"/>
          </w:tcPr>
          <w:p w14:paraId="5D540FD1" w14:textId="77777777" w:rsidR="0078481F" w:rsidRPr="00BA2680" w:rsidRDefault="004D5391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-на высоте </w:t>
            </w:r>
          </w:p>
          <w:p w14:paraId="71432C5B" w14:textId="7CEFBFBB" w:rsidR="004D5391" w:rsidRPr="00BA2680" w:rsidRDefault="004D5391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(верхний поручень)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39098722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3D9208BB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2665BE8F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284C3883" w14:textId="0EBB9A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</w:t>
            </w:r>
            <w:r w:rsidR="0008343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r w:rsidR="00083433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1,0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932" w:type="pct"/>
            <w:gridSpan w:val="5"/>
            <w:vMerge/>
            <w:shd w:val="clear" w:color="auto" w:fill="auto"/>
          </w:tcPr>
          <w:p w14:paraId="0F20B4C9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14:paraId="74C44986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C25BC4" w:rsidRPr="00BA2680" w14:paraId="62C30C2C" w14:textId="77777777" w:rsidTr="005620B8">
        <w:trPr>
          <w:trHeight w:val="647"/>
        </w:trPr>
        <w:tc>
          <w:tcPr>
            <w:tcW w:w="1066" w:type="pct"/>
            <w:gridSpan w:val="2"/>
            <w:shd w:val="clear" w:color="auto" w:fill="auto"/>
          </w:tcPr>
          <w:p w14:paraId="07084E20" w14:textId="723DD271" w:rsidR="00C25BC4" w:rsidRPr="00BA2680" w:rsidRDefault="00C25BC4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Инвентарный пандус 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64A9DEFD" w14:textId="77777777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  <w:shd w:val="clear" w:color="auto" w:fill="auto"/>
          </w:tcPr>
          <w:p w14:paraId="63DC870B" w14:textId="77777777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1E35A9DC" w14:textId="77777777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5"/>
            <w:shd w:val="clear" w:color="auto" w:fill="auto"/>
          </w:tcPr>
          <w:p w14:paraId="0BC20FE0" w14:textId="758C4309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63781897" w14:textId="77777777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 (при высоте подъема не более 0,45 м)</w:t>
            </w:r>
          </w:p>
          <w:p w14:paraId="2EE7CBA2" w14:textId="7C9E06A8" w:rsidR="003F196F" w:rsidRPr="00BA2680" w:rsidRDefault="003F196F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 регламенте обслуживания, назначен ответственный)</w:t>
            </w:r>
          </w:p>
        </w:tc>
        <w:tc>
          <w:tcPr>
            <w:tcW w:w="438" w:type="pct"/>
            <w:shd w:val="clear" w:color="auto" w:fill="auto"/>
          </w:tcPr>
          <w:p w14:paraId="0D7BD5BB" w14:textId="577011DE" w:rsidR="00C25BC4" w:rsidRPr="00BA2680" w:rsidRDefault="00C25BC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</w:t>
            </w:r>
          </w:p>
        </w:tc>
      </w:tr>
      <w:tr w:rsidR="004D5391" w:rsidRPr="00BA2680" w14:paraId="2DE2931B" w14:textId="77777777" w:rsidTr="00A13851">
        <w:trPr>
          <w:trHeight w:val="189"/>
        </w:trPr>
        <w:tc>
          <w:tcPr>
            <w:tcW w:w="5000" w:type="pct"/>
            <w:gridSpan w:val="22"/>
            <w:shd w:val="clear" w:color="auto" w:fill="E7E6E6" w:themeFill="background2"/>
          </w:tcPr>
          <w:p w14:paraId="6EE81923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Заключение по доступности раздела 1 ТЕРРИТОРИЯ ОБЪЕКТА</w:t>
            </w:r>
          </w:p>
          <w:p w14:paraId="1B0BC71E" w14:textId="7672F73C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таблицу 1 Паспорта доступности)</w:t>
            </w:r>
          </w:p>
        </w:tc>
      </w:tr>
      <w:tr w:rsidR="004D5391" w:rsidRPr="00BA2680" w14:paraId="1C1EB60A" w14:textId="77777777" w:rsidTr="005620B8">
        <w:trPr>
          <w:trHeight w:val="383"/>
        </w:trPr>
        <w:tc>
          <w:tcPr>
            <w:tcW w:w="1066" w:type="pct"/>
            <w:gridSpan w:val="2"/>
            <w:shd w:val="clear" w:color="auto" w:fill="E7E6E6" w:themeFill="background2"/>
          </w:tcPr>
          <w:p w14:paraId="23FC5323" w14:textId="7198C58B" w:rsidR="004D5391" w:rsidRPr="00BA2680" w:rsidRDefault="004D5391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36" w:type="pct"/>
            <w:gridSpan w:val="6"/>
            <w:shd w:val="clear" w:color="auto" w:fill="E7E6E6" w:themeFill="background2"/>
          </w:tcPr>
          <w:p w14:paraId="14D1BCFB" w14:textId="1CC7CBF4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28" w:type="pct"/>
            <w:gridSpan w:val="8"/>
            <w:shd w:val="clear" w:color="auto" w:fill="E7E6E6" w:themeFill="background2"/>
          </w:tcPr>
          <w:p w14:paraId="69BA2612" w14:textId="26FE4F04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0EACF424" w14:textId="55C00B46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4D5391" w:rsidRPr="00BA2680" w14:paraId="6E10D8EC" w14:textId="77777777" w:rsidTr="005620B8">
        <w:trPr>
          <w:trHeight w:val="382"/>
        </w:trPr>
        <w:tc>
          <w:tcPr>
            <w:tcW w:w="1066" w:type="pct"/>
            <w:gridSpan w:val="2"/>
            <w:shd w:val="clear" w:color="auto" w:fill="E7E6E6" w:themeFill="background2"/>
          </w:tcPr>
          <w:p w14:paraId="342CF629" w14:textId="77777777" w:rsidR="004D5391" w:rsidRPr="00BA2680" w:rsidRDefault="004D5391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5E54818E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73F0951A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22FB29CE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01AEB06E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5B048BD7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2D68FA1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149034A1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353BBA5" w14:textId="77777777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F17A480" w14:textId="1DE7DE9C" w:rsidR="00E42309" w:rsidRPr="00BA2680" w:rsidRDefault="00E42309" w:rsidP="00BA2680">
            <w:pPr>
              <w:spacing w:after="0" w:line="240" w:lineRule="auto"/>
              <w:ind w:left="127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gridSpan w:val="6"/>
            <w:shd w:val="clear" w:color="auto" w:fill="E7E6E6" w:themeFill="background2"/>
          </w:tcPr>
          <w:p w14:paraId="790EB91C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28" w:type="pct"/>
            <w:gridSpan w:val="8"/>
            <w:shd w:val="clear" w:color="auto" w:fill="E7E6E6" w:themeFill="background2"/>
          </w:tcPr>
          <w:p w14:paraId="44E055B1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6D443E24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D5391" w:rsidRPr="00BA2680" w14:paraId="0CFA1796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6DBD29D1" w14:textId="77777777" w:rsidR="004D5391" w:rsidRPr="00BA2680" w:rsidRDefault="004D5391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2. ВХОДНАЯ ГРУППА </w:t>
            </w: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(для доступа в зону оказания услуг)</w:t>
            </w:r>
          </w:p>
        </w:tc>
      </w:tr>
      <w:tr w:rsidR="005620B8" w:rsidRPr="00BA2680" w14:paraId="630E20E4" w14:textId="77777777" w:rsidTr="005620B8">
        <w:trPr>
          <w:trHeight w:val="1136"/>
        </w:trPr>
        <w:tc>
          <w:tcPr>
            <w:tcW w:w="1066" w:type="pct"/>
            <w:gridSpan w:val="2"/>
            <w:shd w:val="clear" w:color="auto" w:fill="auto"/>
          </w:tcPr>
          <w:p w14:paraId="75778ECF" w14:textId="6EAA7EE0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iCs/>
                <w:sz w:val="24"/>
                <w:szCs w:val="24"/>
                <w:lang w:eastAsia="ru-RU"/>
              </w:rPr>
              <w:br w:type="page"/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1DD25B1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Фактическая </w:t>
            </w:r>
          </w:p>
          <w:p w14:paraId="29FDB48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величина, </w:t>
            </w:r>
          </w:p>
          <w:p w14:paraId="06AE8F91" w14:textId="0502C4AF" w:rsidR="005620B8" w:rsidRPr="00BA2680" w:rsidRDefault="005620B8" w:rsidP="00BA2680">
            <w:pPr>
              <w:spacing w:after="0" w:line="240" w:lineRule="auto"/>
              <w:ind w:left="249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68" w:type="pct"/>
            <w:gridSpan w:val="5"/>
            <w:shd w:val="clear" w:color="auto" w:fill="auto"/>
          </w:tcPr>
          <w:p w14:paraId="6B0ECE64" w14:textId="56401ECD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668" w:type="pct"/>
            <w:gridSpan w:val="5"/>
            <w:shd w:val="clear" w:color="auto" w:fill="auto"/>
          </w:tcPr>
          <w:p w14:paraId="3210B6A9" w14:textId="2F5D62F6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668" w:type="pct"/>
            <w:gridSpan w:val="2"/>
          </w:tcPr>
          <w:p w14:paraId="6407B05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  <w:p w14:paraId="463C2D43" w14:textId="1605A2D9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885" w:type="pct"/>
            <w:gridSpan w:val="3"/>
          </w:tcPr>
          <w:p w14:paraId="7145281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  <w:p w14:paraId="0DA14234" w14:textId="0520ACBE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449" w:type="pct"/>
            <w:gridSpan w:val="2"/>
          </w:tcPr>
          <w:p w14:paraId="518F9E29" w14:textId="78C5B6A6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Уровень доступнос-ти для категории </w:t>
            </w:r>
          </w:p>
          <w:p w14:paraId="71C66498" w14:textId="0DB35A06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инвалидов</w:t>
            </w:r>
          </w:p>
        </w:tc>
      </w:tr>
      <w:tr w:rsidR="005620B8" w:rsidRPr="00BA2680" w14:paraId="20B292A6" w14:textId="77777777" w:rsidTr="005620B8">
        <w:trPr>
          <w:trHeight w:val="554"/>
        </w:trPr>
        <w:tc>
          <w:tcPr>
            <w:tcW w:w="5000" w:type="pct"/>
            <w:gridSpan w:val="22"/>
            <w:shd w:val="clear" w:color="auto" w:fill="auto"/>
          </w:tcPr>
          <w:p w14:paraId="063E5795" w14:textId="5C896051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Крыльцо или  входная площадка</w:t>
            </w:r>
          </w:p>
        </w:tc>
      </w:tr>
      <w:tr w:rsidR="005620B8" w:rsidRPr="00BA2680" w14:paraId="708AFC10" w14:textId="77777777" w:rsidTr="005620B8">
        <w:trPr>
          <w:trHeight w:val="1129"/>
        </w:trPr>
        <w:tc>
          <w:tcPr>
            <w:tcW w:w="1066" w:type="pct"/>
            <w:gridSpan w:val="2"/>
            <w:shd w:val="clear" w:color="auto" w:fill="auto"/>
          </w:tcPr>
          <w:p w14:paraId="7E6205C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Высота площадки</w:t>
            </w:r>
          </w:p>
          <w:p w14:paraId="1185C97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Справочно</w:t>
            </w:r>
          </w:p>
          <w:p w14:paraId="548DB59D" w14:textId="77777777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14:paraId="5B7D1F66" w14:textId="77777777" w:rsidR="005620B8" w:rsidRPr="00BA2680" w:rsidRDefault="005620B8" w:rsidP="00BA2680">
            <w:pPr>
              <w:spacing w:after="0" w:line="240" w:lineRule="auto"/>
              <w:ind w:left="249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17"/>
            <w:shd w:val="clear" w:color="auto" w:fill="auto"/>
          </w:tcPr>
          <w:p w14:paraId="767A38D2" w14:textId="77777777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Для определения необходимости лестницы и пандуса, ограждения, поручней на лестнице и пандусе. </w:t>
            </w:r>
          </w:p>
          <w:p w14:paraId="49A11B70" w14:textId="5AC94573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При высоте площадки 0,2 м и менее поручни на пандусе и лестнице не требуются. </w:t>
            </w:r>
          </w:p>
          <w:p w14:paraId="06291157" w14:textId="41E850AD" w:rsidR="005620B8" w:rsidRPr="00BA2680" w:rsidRDefault="005620B8" w:rsidP="00BA2680">
            <w:pPr>
              <w:tabs>
                <w:tab w:val="left" w:pos="33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высоте менее 0,8 м не требуются промежуточные площадки на пандусе</w:t>
            </w:r>
          </w:p>
        </w:tc>
      </w:tr>
      <w:tr w:rsidR="005620B8" w:rsidRPr="00BA2680" w14:paraId="2477A36C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1EF4DA44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Наружное вызывное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устройство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32661E46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12A4266B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3E62992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6C130AD8" w14:textId="77777777" w:rsidR="004D1BD6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</w:p>
          <w:p w14:paraId="679B7065" w14:textId="2E57743D" w:rsidR="005620B8" w:rsidRPr="00BA2680" w:rsidRDefault="004D1BD6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не требуется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7301E35" w14:textId="268C249C" w:rsidR="005620B8" w:rsidRPr="00BA2680" w:rsidRDefault="00E4230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Н</w:t>
            </w:r>
            <w:r w:rsidR="005620B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аличие</w:t>
            </w:r>
          </w:p>
          <w:p w14:paraId="5133C81A" w14:textId="169F1960" w:rsidR="00E42309" w:rsidRPr="00BA2680" w:rsidRDefault="00E4230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(должно быть отражено в регламенте обслуживания, назначен ответственный)</w:t>
            </w:r>
          </w:p>
        </w:tc>
        <w:tc>
          <w:tcPr>
            <w:tcW w:w="438" w:type="pct"/>
            <w:shd w:val="clear" w:color="auto" w:fill="auto"/>
          </w:tcPr>
          <w:p w14:paraId="4A907F7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</w:t>
            </w:r>
          </w:p>
        </w:tc>
      </w:tr>
      <w:tr w:rsidR="005620B8" w:rsidRPr="00BA2680" w14:paraId="11939639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52247985" w14:textId="23873742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Габариты входной  площадки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5C56BC7B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06899A5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67F3E04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179E3CA9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</w:t>
            </w:r>
          </w:p>
          <w:p w14:paraId="26B5723D" w14:textId="04F559B4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</w:t>
            </w:r>
            <w:r w:rsidR="00D7760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х 1,8 м</w:t>
            </w:r>
            <w:r w:rsidR="007F763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наличии пандуса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</w:p>
          <w:p w14:paraId="4B3AEA87" w14:textId="68B0392C" w:rsidR="007F7634" w:rsidRPr="00BA2680" w:rsidRDefault="007F7634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1,8х1,4 м на входе с уровня земли,</w:t>
            </w:r>
          </w:p>
          <w:p w14:paraId="26984209" w14:textId="7B452550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автоматических дверях</w:t>
            </w:r>
          </w:p>
          <w:p w14:paraId="7C093FC2" w14:textId="06398BAE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1,2</w:t>
            </w:r>
            <w:r w:rsidR="007F763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х1,2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9DFF562" w14:textId="2A0F2052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1,5х1,5 м при сопровождении  </w:t>
            </w:r>
          </w:p>
          <w:p w14:paraId="478F7CA3" w14:textId="77777777" w:rsidR="007F7634" w:rsidRPr="00BA2680" w:rsidRDefault="007F763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8C920CC" w14:textId="6C840CA8" w:rsidR="005620B8" w:rsidRPr="00BA2680" w:rsidRDefault="007F763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(должно быть отражено в регламенте обслуживания, назначен ответственный)</w:t>
            </w:r>
            <w:r w:rsidR="005620B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14:paraId="06FC213B" w14:textId="60871582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36E774BA" w14:textId="77777777" w:rsidTr="005620B8">
        <w:trPr>
          <w:trHeight w:val="170"/>
        </w:trPr>
        <w:tc>
          <w:tcPr>
            <w:tcW w:w="1066" w:type="pct"/>
            <w:gridSpan w:val="2"/>
            <w:shd w:val="clear" w:color="auto" w:fill="auto"/>
          </w:tcPr>
          <w:p w14:paraId="59A27DA7" w14:textId="77777777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Информация об объекте</w:t>
            </w:r>
          </w:p>
          <w:p w14:paraId="28424F32" w14:textId="0AD66DF5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Знак доступности объекта для</w:t>
            </w:r>
            <w:r w:rsidR="00E4230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инвалидов </w:t>
            </w:r>
          </w:p>
          <w:p w14:paraId="28B87CE5" w14:textId="7E76A26E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Указатель направления к доступному входу (при необходимости)</w:t>
            </w:r>
          </w:p>
        </w:tc>
        <w:tc>
          <w:tcPr>
            <w:tcW w:w="596" w:type="pct"/>
            <w:gridSpan w:val="3"/>
            <w:shd w:val="clear" w:color="auto" w:fill="auto"/>
          </w:tcPr>
          <w:p w14:paraId="489C28DE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29D8B80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7A187CD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18795870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242739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 знака доступности объекта для инвалидов</w:t>
            </w:r>
          </w:p>
        </w:tc>
        <w:tc>
          <w:tcPr>
            <w:tcW w:w="438" w:type="pct"/>
            <w:shd w:val="clear" w:color="auto" w:fill="auto"/>
          </w:tcPr>
          <w:p w14:paraId="4A5841F7" w14:textId="72766BF3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742E50BB" w14:textId="77777777" w:rsidTr="005620B8">
        <w:trPr>
          <w:trHeight w:val="170"/>
        </w:trPr>
        <w:tc>
          <w:tcPr>
            <w:tcW w:w="2302" w:type="pct"/>
            <w:gridSpan w:val="8"/>
            <w:shd w:val="clear" w:color="auto" w:fill="auto"/>
          </w:tcPr>
          <w:p w14:paraId="0DFDC856" w14:textId="20CC996F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 наружная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5BFB3D1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5062AD5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4"/>
            <w:shd w:val="clear" w:color="auto" w:fill="auto"/>
          </w:tcPr>
          <w:p w14:paraId="74A189B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</w:p>
        </w:tc>
      </w:tr>
      <w:tr w:rsidR="005620B8" w:rsidRPr="00BA2680" w14:paraId="5C49AFFD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E9738EF" w14:textId="19741969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Поручни </w:t>
            </w:r>
            <w:r w:rsidR="005A24A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 двух сторон с горизонтальными завершениями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A6FDAF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202F89F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ACCEC4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3CE1FFD5" w14:textId="332BDA8A" w:rsidR="005620B8" w:rsidRPr="00BA2680" w:rsidRDefault="005A24A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 двух сторон</w:t>
            </w:r>
            <w:r w:rsidR="005620B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на высоте 0,87-0,93  м </w:t>
            </w:r>
          </w:p>
          <w:p w14:paraId="478BA5EB" w14:textId="3D0D28C6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горизонтальным завершением </w:t>
            </w:r>
          </w:p>
          <w:p w14:paraId="02920D75" w14:textId="50E09EE3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774915B7" w14:textId="73499DE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 одной стороны, без горизонтальных завершений</w:t>
            </w:r>
          </w:p>
          <w:p w14:paraId="381AFFEC" w14:textId="78C0BD31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Возможно передвижение по пандусу или оказание помощи</w:t>
            </w:r>
          </w:p>
        </w:tc>
        <w:tc>
          <w:tcPr>
            <w:tcW w:w="438" w:type="pct"/>
            <w:shd w:val="clear" w:color="auto" w:fill="auto"/>
          </w:tcPr>
          <w:p w14:paraId="7ED8BFF9" w14:textId="3848C410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5620B8" w:rsidRPr="00BA2680" w14:paraId="3484A8A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750253A" w14:textId="57449651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6" w:name="_Hlk182121673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Тактильный указатель или фактурная полоса перед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маршем вверху и внизу </w:t>
            </w:r>
            <w:bookmarkEnd w:id="6"/>
          </w:p>
        </w:tc>
        <w:tc>
          <w:tcPr>
            <w:tcW w:w="624" w:type="pct"/>
            <w:gridSpan w:val="4"/>
            <w:shd w:val="clear" w:color="auto" w:fill="auto"/>
          </w:tcPr>
          <w:p w14:paraId="48B0D878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436D487D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282B588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7"/>
            <w:shd w:val="clear" w:color="auto" w:fill="auto"/>
          </w:tcPr>
          <w:p w14:paraId="7B7AFF3D" w14:textId="092739CE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Имеется ТНУ  или грязезащитная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система, или изменение фактуры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89EC96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Допустимо отсутствие, несоответствие</w:t>
            </w:r>
          </w:p>
        </w:tc>
        <w:tc>
          <w:tcPr>
            <w:tcW w:w="438" w:type="pct"/>
            <w:shd w:val="clear" w:color="auto" w:fill="auto"/>
          </w:tcPr>
          <w:p w14:paraId="3EA0A91E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5620B8" w:rsidRPr="00BA2680" w14:paraId="11A85A95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771C3EF6" w14:textId="4A5CDA5B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 xml:space="preserve">Пандус наружный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5620B8" w:rsidRPr="00BA2680" w14:paraId="0293FB34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8E59FA2" w14:textId="484199FC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Высота  подъема  одного марша (максимальная)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C29D767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5C39642E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20C529C8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7BD438C" w14:textId="66ACA64C" w:rsidR="005620B8" w:rsidRPr="00BA2680" w:rsidRDefault="005620B8" w:rsidP="00BA2680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</w:p>
          <w:p w14:paraId="46E094CE" w14:textId="52D51405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30B970B0" w14:textId="536DEC91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ограничена</w:t>
            </w:r>
          </w:p>
        </w:tc>
        <w:tc>
          <w:tcPr>
            <w:tcW w:w="438" w:type="pct"/>
            <w:shd w:val="clear" w:color="auto" w:fill="auto"/>
          </w:tcPr>
          <w:p w14:paraId="5524DF36" w14:textId="3B194DF8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4B943AE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2A7B94F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Уклон 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пандуса</w:t>
            </w:r>
          </w:p>
          <w:p w14:paraId="777CC17F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в % = (H : L) х 100%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08180F0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1E04C9D2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8BF4E10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E228E50" w14:textId="7B7BE740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8 % </w:t>
            </w:r>
          </w:p>
          <w:p w14:paraId="2EBA460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3B1CCEB6" w14:textId="296CB0CA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от 8 до 10%  </w:t>
            </w:r>
          </w:p>
        </w:tc>
        <w:tc>
          <w:tcPr>
            <w:tcW w:w="438" w:type="pct"/>
            <w:shd w:val="clear" w:color="auto" w:fill="auto"/>
          </w:tcPr>
          <w:p w14:paraId="5B32EBFD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2D62EE9D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0A387C8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 марша (в чистоте, между поручнями)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6C9CC66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5574CAA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7C8ED269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E2B0860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0,9 м </w:t>
            </w:r>
          </w:p>
          <w:p w14:paraId="23ECF2A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5426288B" w14:textId="716F741B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</w:t>
            </w:r>
          </w:p>
          <w:p w14:paraId="56EE2C98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0,85 м</w:t>
            </w:r>
          </w:p>
        </w:tc>
        <w:tc>
          <w:tcPr>
            <w:tcW w:w="438" w:type="pct"/>
            <w:shd w:val="clear" w:color="auto" w:fill="auto"/>
          </w:tcPr>
          <w:p w14:paraId="0A31A3BB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636154C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234E77F" w14:textId="2B9F3894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Горизонтальные площадки: </w:t>
            </w:r>
          </w:p>
          <w:p w14:paraId="12A1B3BA" w14:textId="5C52104A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t>(указываются габариты наименьшей)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6078B013" w14:textId="77777777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1107AA0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6E11F82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269B973" w14:textId="334E524F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1,35х1,35 м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0E0797E3" w14:textId="01A4420A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1,2х1,2 м,  </w:t>
            </w:r>
          </w:p>
          <w:p w14:paraId="6CFC3D20" w14:textId="10043F93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прямом  движении ширина  не менее 1,0 м</w:t>
            </w:r>
          </w:p>
        </w:tc>
        <w:tc>
          <w:tcPr>
            <w:tcW w:w="438" w:type="pct"/>
            <w:shd w:val="clear" w:color="auto" w:fill="auto"/>
          </w:tcPr>
          <w:p w14:paraId="23C1F85A" w14:textId="1E8A687D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14224" w:rsidRPr="00BA2680" w14:paraId="0BB2175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F98EBEA" w14:textId="0DED25FE" w:rsidR="00514224" w:rsidRPr="00BA2680" w:rsidRDefault="00514224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Поручни с двух сторон</w:t>
            </w:r>
          </w:p>
          <w:p w14:paraId="0EE8A15A" w14:textId="77777777" w:rsidR="00514224" w:rsidRPr="00BA2680" w:rsidRDefault="00514224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высоте подъема</w:t>
            </w:r>
          </w:p>
          <w:p w14:paraId="0FC359C1" w14:textId="2CA34707" w:rsidR="00514224" w:rsidRPr="00BA2680" w:rsidRDefault="00514224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более 0,2 м):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5456F0FE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26681CBD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032337AF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91BF0D0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932" w:type="pct"/>
            <w:gridSpan w:val="5"/>
            <w:vMerge w:val="restart"/>
            <w:shd w:val="clear" w:color="auto" w:fill="auto"/>
          </w:tcPr>
          <w:p w14:paraId="129DC477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Отсутствие, </w:t>
            </w:r>
          </w:p>
          <w:p w14:paraId="4986C878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 при сопровождении</w:t>
            </w:r>
          </w:p>
          <w:p w14:paraId="650D0BDF" w14:textId="6C35BF50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(должно быть отражено в регламенте обслуживания, назначен ответственный)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408D66EB" w14:textId="7B29F066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14224" w:rsidRPr="00BA2680" w14:paraId="7911B49C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A3659DE" w14:textId="77777777" w:rsidR="00514224" w:rsidRPr="00BA2680" w:rsidRDefault="00514224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2227DC1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203F225E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1162E0A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AF110D2" w14:textId="6335D95B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0,65 – 0,75 м</w:t>
            </w:r>
          </w:p>
        </w:tc>
        <w:tc>
          <w:tcPr>
            <w:tcW w:w="932" w:type="pct"/>
            <w:gridSpan w:val="5"/>
            <w:vMerge/>
            <w:shd w:val="clear" w:color="auto" w:fill="auto"/>
          </w:tcPr>
          <w:p w14:paraId="4D1F244D" w14:textId="77777777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3EC079E9" w14:textId="4306E91E" w:rsidR="00514224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5620B8" w:rsidRPr="00BA2680" w14:paraId="337C483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74AC420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на высоте </w:t>
            </w:r>
          </w:p>
          <w:p w14:paraId="4A52D86A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(верхний поручень)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67453DB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665D5BD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2699101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DDEC18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0,85-1,0 м</w:t>
            </w:r>
          </w:p>
          <w:p w14:paraId="590AF2AF" w14:textId="66E9D9A1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5"/>
            <w:shd w:val="clear" w:color="auto" w:fill="auto"/>
          </w:tcPr>
          <w:p w14:paraId="140D037C" w14:textId="17BFA34D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 при наличии поручней на</w:t>
            </w:r>
            <w:r w:rsidR="00E4230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лестнице</w:t>
            </w:r>
          </w:p>
        </w:tc>
        <w:tc>
          <w:tcPr>
            <w:tcW w:w="438" w:type="pct"/>
            <w:shd w:val="clear" w:color="auto" w:fill="auto"/>
          </w:tcPr>
          <w:p w14:paraId="524B72B4" w14:textId="44A7D1EF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 </w:t>
            </w:r>
          </w:p>
        </w:tc>
      </w:tr>
      <w:tr w:rsidR="005620B8" w:rsidRPr="00BA2680" w14:paraId="0CA06DE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73DA06F" w14:textId="1FA2F19F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Переносной (инвентарный) пандус</w:t>
            </w:r>
            <w:r w:rsidR="001120A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мобильный подъемник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4240AE72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46712960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7E4D192B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ECB89E5" w14:textId="0169B48C" w:rsidR="005620B8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недопустим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7E8C7C1" w14:textId="0AE44F2C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  <w:p w14:paraId="16F8B41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</w:p>
          <w:p w14:paraId="1175F906" w14:textId="7182632B" w:rsidR="003E5730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</w:t>
            </w:r>
            <w:r w:rsidR="001120A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размещена </w:t>
            </w:r>
            <w:r w:rsidR="001120A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информация на сайте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8" w:type="pct"/>
            <w:shd w:val="clear" w:color="auto" w:fill="auto"/>
          </w:tcPr>
          <w:p w14:paraId="75DF2522" w14:textId="70E1005D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</w:t>
            </w:r>
          </w:p>
        </w:tc>
      </w:tr>
      <w:tr w:rsidR="005620B8" w:rsidRPr="00BA2680" w14:paraId="4AE0295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60F4212" w14:textId="5475DCA4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lastRenderedPageBreak/>
              <w:t>Тамбур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32667F69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2132B4F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154343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66380A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  <w:gridSpan w:val="5"/>
            <w:shd w:val="clear" w:color="auto" w:fill="auto"/>
          </w:tcPr>
          <w:p w14:paraId="324ACD9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14:paraId="7ABD4A8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5620B8" w:rsidRPr="00BA2680" w14:paraId="5A17600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867FDF7" w14:textId="49280D69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Диаметр свободной зоны</w:t>
            </w:r>
          </w:p>
          <w:p w14:paraId="641F890F" w14:textId="3886B44A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(вне зоны открывания дверей внутрь тамбура)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8D9FE9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4E0876D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5C2FDD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8A87140" w14:textId="5FBB8C0F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1,35 м </w:t>
            </w:r>
          </w:p>
          <w:p w14:paraId="210D8DD4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 при распашных дверях,</w:t>
            </w:r>
          </w:p>
          <w:p w14:paraId="14916A71" w14:textId="2006AEDF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1,2 м при автоматических дверях 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34C84A2E" w14:textId="4224106F" w:rsidR="005620B8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Размер не </w:t>
            </w:r>
            <w:r w:rsidR="005620B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определен при оказании помощи</w:t>
            </w:r>
          </w:p>
          <w:p w14:paraId="7B4C561B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</w:p>
          <w:p w14:paraId="29AD2727" w14:textId="3A903ACD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38" w:type="pct"/>
            <w:shd w:val="clear" w:color="auto" w:fill="auto"/>
          </w:tcPr>
          <w:p w14:paraId="72C3BC30" w14:textId="3B8174A2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5620B8" w:rsidRPr="00BA2680" w14:paraId="2767A1DA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38FB9A9F" w14:textId="1C5BAFE8" w:rsidR="005620B8" w:rsidRPr="00BA2680" w:rsidRDefault="005620B8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Дверь входная/внутренняя дверь в тамбуре</w:t>
            </w:r>
          </w:p>
        </w:tc>
      </w:tr>
      <w:tr w:rsidR="005620B8" w:rsidRPr="00BA2680" w14:paraId="38900C7D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7841D5B" w14:textId="3784F748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Двери распашные, справочно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52672D16" w14:textId="030F503D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40" w:type="pct"/>
            <w:gridSpan w:val="3"/>
          </w:tcPr>
          <w:p w14:paraId="5B39769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46875147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045E323" w14:textId="7D85E7C8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427A775" w14:textId="1519E9A2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20500301" w14:textId="1E24ADB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</w:tr>
      <w:tr w:rsidR="005620B8" w:rsidRPr="00BA2680" w14:paraId="2840D4A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3B348EE" w14:textId="0029125C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Двери автоматические, справочно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5001B84A" w14:textId="42B214D6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40" w:type="pct"/>
            <w:gridSpan w:val="3"/>
          </w:tcPr>
          <w:p w14:paraId="6D07C2F3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DCEDCD6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3FAE19F" w14:textId="44D61F2C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AAE6F79" w14:textId="6576C382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14:paraId="00F73F37" w14:textId="18373AFB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</w:tr>
      <w:tr w:rsidR="005620B8" w:rsidRPr="00BA2680" w14:paraId="0C310EAE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B94E1A7" w14:textId="19DE601D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ширина дверного проема в свету/рабочей створки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49A1BED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5D237C59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566434A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31A0378" w14:textId="42D364E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</w:p>
          <w:p w14:paraId="2F30495F" w14:textId="1803B849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61C18A02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</w:t>
            </w:r>
          </w:p>
          <w:p w14:paraId="6A7B9308" w14:textId="083E9366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0,75 м</w:t>
            </w:r>
          </w:p>
        </w:tc>
        <w:tc>
          <w:tcPr>
            <w:tcW w:w="438" w:type="pct"/>
            <w:shd w:val="clear" w:color="auto" w:fill="auto"/>
          </w:tcPr>
          <w:p w14:paraId="21C48BB9" w14:textId="7E6CFCF0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5620B8" w:rsidRPr="00BA2680" w14:paraId="0F302AC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9C925A9" w14:textId="7B8FA348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высота порога наружного, внутреннего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64B6A56D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4DF5290E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134CB7C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077E99B" w14:textId="439F05E5" w:rsidR="005620B8" w:rsidRPr="00BA2680" w:rsidRDefault="00514224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2,5 см</w:t>
            </w:r>
            <w:r w:rsidR="005620B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716F463C" w14:textId="2349C13E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54E6651B" w14:textId="2BB5C3C9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более </w:t>
            </w:r>
            <w:r w:rsidR="0051422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2.5 см</w:t>
            </w:r>
          </w:p>
        </w:tc>
        <w:tc>
          <w:tcPr>
            <w:tcW w:w="438" w:type="pct"/>
            <w:shd w:val="clear" w:color="auto" w:fill="auto"/>
          </w:tcPr>
          <w:p w14:paraId="25C199A6" w14:textId="5F76A5E6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1120A5" w:rsidRPr="00BA2680" w14:paraId="500E0356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D5DD064" w14:textId="4D5C0EB7" w:rsidR="001120A5" w:rsidRPr="00BA2680" w:rsidRDefault="001120A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Тактильный указатель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53104F50" w14:textId="4FAA2EDC" w:rsidR="001120A5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40" w:type="pct"/>
            <w:gridSpan w:val="3"/>
          </w:tcPr>
          <w:p w14:paraId="33BF98BD" w14:textId="77777777" w:rsidR="001120A5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8535AFB" w14:textId="77777777" w:rsidR="001120A5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0D64499" w14:textId="092E9C6D" w:rsidR="001120A5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 ТНУ или грязезащитная система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0FDC829A" w14:textId="77777777" w:rsidR="008264A2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Смотровое окно </w:t>
            </w:r>
          </w:p>
          <w:p w14:paraId="232F91F8" w14:textId="77777777" w:rsidR="008264A2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 полотне двери</w:t>
            </w:r>
            <w:r w:rsidR="008264A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07126D43" w14:textId="4BA20F3E" w:rsidR="001120A5" w:rsidRPr="00BA2680" w:rsidRDefault="008264A2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видеонаблюдение</w:t>
            </w:r>
          </w:p>
        </w:tc>
        <w:tc>
          <w:tcPr>
            <w:tcW w:w="438" w:type="pct"/>
            <w:shd w:val="clear" w:color="auto" w:fill="auto"/>
          </w:tcPr>
          <w:p w14:paraId="68F66859" w14:textId="40B8DAAB" w:rsidR="001120A5" w:rsidRPr="00BA2680" w:rsidRDefault="001120A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5620B8" w:rsidRPr="00BA2680" w14:paraId="257FB439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737A728D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Заключение по доступности раздела 2 ВХОДНАЯ ГРУППА (для доступа в зону оказания услуг)</w:t>
            </w:r>
          </w:p>
          <w:p w14:paraId="5FA70535" w14:textId="02CC5235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cstheme="minorHAnsi"/>
                <w:sz w:val="24"/>
                <w:szCs w:val="24"/>
              </w:rPr>
              <w:t xml:space="preserve"> </w:t>
            </w: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таблицу 1 Паспорта доступности)</w:t>
            </w:r>
          </w:p>
        </w:tc>
      </w:tr>
      <w:tr w:rsidR="005620B8" w:rsidRPr="00BA2680" w14:paraId="7AB128A3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5F14A3D9" w14:textId="5E8B7F3A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64" w:type="pct"/>
            <w:gridSpan w:val="7"/>
            <w:shd w:val="clear" w:color="auto" w:fill="E7E6E6" w:themeFill="background2"/>
          </w:tcPr>
          <w:p w14:paraId="38E9C498" w14:textId="289CB960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28" w:type="pct"/>
            <w:gridSpan w:val="8"/>
            <w:shd w:val="clear" w:color="auto" w:fill="E7E6E6" w:themeFill="background2"/>
          </w:tcPr>
          <w:p w14:paraId="419E5833" w14:textId="1F806188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10C5433D" w14:textId="1B2A671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5620B8" w:rsidRPr="00BA2680" w14:paraId="7FC8A4D1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147536F0" w14:textId="77777777" w:rsidR="005620B8" w:rsidRPr="00BA2680" w:rsidRDefault="005620B8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gridSpan w:val="7"/>
            <w:shd w:val="clear" w:color="auto" w:fill="E7E6E6" w:themeFill="background2"/>
          </w:tcPr>
          <w:p w14:paraId="6FC94211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28" w:type="pct"/>
            <w:gridSpan w:val="8"/>
            <w:shd w:val="clear" w:color="auto" w:fill="E7E6E6" w:themeFill="background2"/>
          </w:tcPr>
          <w:p w14:paraId="16F87ED0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5625B61F" w14:textId="77777777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5620B8" w:rsidRPr="00BA2680" w14:paraId="159D1044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740241A3" w14:textId="177E876B" w:rsidR="005620B8" w:rsidRPr="00BA2680" w:rsidRDefault="005620B8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 ПУТИ ДВИЖЕНИЯ ПУТИ ДВИЖЕНИЯ К ЗОНЕ ОКАЗАНИЯ УСЛУГ</w:t>
            </w:r>
          </w:p>
        </w:tc>
      </w:tr>
      <w:tr w:rsidR="003E5730" w:rsidRPr="00BA2680" w14:paraId="3A4F7B51" w14:textId="77777777" w:rsidTr="004D1BD6">
        <w:trPr>
          <w:trHeight w:val="170"/>
        </w:trPr>
        <w:tc>
          <w:tcPr>
            <w:tcW w:w="1038" w:type="pct"/>
            <w:shd w:val="clear" w:color="auto" w:fill="auto"/>
          </w:tcPr>
          <w:p w14:paraId="3F7D977A" w14:textId="6E2BA57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iCs/>
                <w:sz w:val="24"/>
                <w:szCs w:val="24"/>
                <w:lang w:eastAsia="ru-RU"/>
              </w:rPr>
              <w:br w:type="page"/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1B789C8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Фактическая </w:t>
            </w:r>
          </w:p>
          <w:p w14:paraId="7D18D08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величина, </w:t>
            </w:r>
          </w:p>
          <w:p w14:paraId="5028F285" w14:textId="3C040EA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40" w:type="pct"/>
            <w:gridSpan w:val="3"/>
            <w:shd w:val="clear" w:color="auto" w:fill="auto"/>
          </w:tcPr>
          <w:p w14:paraId="4DECB1EE" w14:textId="02B2E73A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506" w:type="pct"/>
            <w:gridSpan w:val="4"/>
            <w:shd w:val="clear" w:color="auto" w:fill="auto"/>
          </w:tcPr>
          <w:p w14:paraId="0C72DA98" w14:textId="245D454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822" w:type="pct"/>
            <w:gridSpan w:val="4"/>
          </w:tcPr>
          <w:p w14:paraId="2937B14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  <w:p w14:paraId="2D38B89C" w14:textId="5897C9C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932" w:type="pct"/>
            <w:gridSpan w:val="5"/>
          </w:tcPr>
          <w:p w14:paraId="5224B5D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  <w:p w14:paraId="740F05C5" w14:textId="65614EE0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438" w:type="pct"/>
          </w:tcPr>
          <w:p w14:paraId="611BC9AE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Уровень доступнос-ти для категории </w:t>
            </w:r>
          </w:p>
          <w:p w14:paraId="7F5D533E" w14:textId="0214FE0B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инвалидо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3E5730" w:rsidRPr="00BA2680" w14:paraId="239E9E49" w14:textId="77777777" w:rsidTr="003E5730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0DE4F52E" w14:textId="56AF30ED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Лестница на уровень 1-го этажа</w:t>
            </w:r>
          </w:p>
        </w:tc>
      </w:tr>
      <w:tr w:rsidR="003E5730" w:rsidRPr="00BA2680" w14:paraId="4E58C12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50A0621" w14:textId="466F76D4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7" w:name="_Hlk192955757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Поручни с двух сторон </w:t>
            </w:r>
            <w:r w:rsidR="003078F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горизонтальными завершениями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 лестнице (более двух ступеней</w:t>
            </w:r>
            <w:bookmarkEnd w:id="7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5C99EED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186B7EB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6EE86A6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546AEEF" w14:textId="3B8A02A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 поручней с двух сторон с горизонтальными завершениями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63B1E59B" w14:textId="1153302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Поручень один и без горизонтальных завершений</w:t>
            </w:r>
          </w:p>
        </w:tc>
        <w:tc>
          <w:tcPr>
            <w:tcW w:w="438" w:type="pct"/>
            <w:shd w:val="clear" w:color="auto" w:fill="auto"/>
          </w:tcPr>
          <w:p w14:paraId="3AC262E5" w14:textId="47FA1A7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3E5730" w:rsidRPr="00BA2680" w14:paraId="3134A72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0649ECD" w14:textId="22D88994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Контрастная маркировка ступеней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F2CE10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gridSpan w:val="3"/>
          </w:tcPr>
          <w:p w14:paraId="67C0EEF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6F9BFE1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E6F0D45" w14:textId="38CEC47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 на проступи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2BBC55F8" w14:textId="6F5383FC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Отсутствие, несоответствие</w:t>
            </w:r>
          </w:p>
        </w:tc>
        <w:tc>
          <w:tcPr>
            <w:tcW w:w="438" w:type="pct"/>
            <w:shd w:val="clear" w:color="auto" w:fill="auto"/>
          </w:tcPr>
          <w:p w14:paraId="733AC8C2" w14:textId="71FB3F53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3E5730" w:rsidRPr="00BA2680" w14:paraId="550A765A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1853770A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внутренний к лестнице на уровень 1-го этажа </w:t>
            </w:r>
          </w:p>
        </w:tc>
      </w:tr>
      <w:tr w:rsidR="003E5730" w:rsidRPr="00BA2680" w14:paraId="5A2861C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D6B2B9F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 марша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3752CD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2145B87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0AC2022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FD934A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0,9 -1,0 м 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5AC519F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0,85м </w:t>
            </w:r>
          </w:p>
        </w:tc>
        <w:tc>
          <w:tcPr>
            <w:tcW w:w="438" w:type="pct"/>
            <w:shd w:val="clear" w:color="auto" w:fill="auto"/>
          </w:tcPr>
          <w:p w14:paraId="5682273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3BE1CA0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A3C94A4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Уклон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11F46F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07F3824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23DA796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F70051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8%  </w:t>
            </w:r>
          </w:p>
          <w:p w14:paraId="577FFE5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644C8E1E" w14:textId="2B4B2C3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более 12 %</w:t>
            </w:r>
          </w:p>
        </w:tc>
        <w:tc>
          <w:tcPr>
            <w:tcW w:w="438" w:type="pct"/>
            <w:shd w:val="clear" w:color="auto" w:fill="auto"/>
          </w:tcPr>
          <w:p w14:paraId="67F4F82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6DA06EC6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AF6C6EC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Горизонтальные площадки с поворотом/без поворота </w:t>
            </w:r>
          </w:p>
          <w:p w14:paraId="6010A67E" w14:textId="5766EFBC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gridSpan w:val="2"/>
            <w:shd w:val="clear" w:color="auto" w:fill="auto"/>
          </w:tcPr>
          <w:p w14:paraId="79D006D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3CA3427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E3AB44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D225C0A" w14:textId="42B64B6A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1,35 м </w:t>
            </w:r>
          </w:p>
          <w:p w14:paraId="7A319C1C" w14:textId="403AF2F4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более/1,0 м и более</w:t>
            </w:r>
          </w:p>
        </w:tc>
        <w:tc>
          <w:tcPr>
            <w:tcW w:w="932" w:type="pct"/>
            <w:gridSpan w:val="5"/>
            <w:shd w:val="clear" w:color="auto" w:fill="auto"/>
          </w:tcPr>
          <w:p w14:paraId="5C3ECC04" w14:textId="303616ED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1,2 м/0,9 м и более</w:t>
            </w:r>
          </w:p>
        </w:tc>
        <w:tc>
          <w:tcPr>
            <w:tcW w:w="438" w:type="pct"/>
            <w:shd w:val="clear" w:color="auto" w:fill="auto"/>
          </w:tcPr>
          <w:p w14:paraId="70259A6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0806E74A" w14:textId="77777777" w:rsidTr="005620B8">
        <w:trPr>
          <w:trHeight w:val="170"/>
        </w:trPr>
        <w:tc>
          <w:tcPr>
            <w:tcW w:w="1635" w:type="pct"/>
            <w:gridSpan w:val="3"/>
            <w:shd w:val="clear" w:color="auto" w:fill="auto"/>
          </w:tcPr>
          <w:p w14:paraId="39E8EBE5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Поручни с двух сторон:</w:t>
            </w:r>
          </w:p>
        </w:tc>
        <w:tc>
          <w:tcPr>
            <w:tcW w:w="667" w:type="pct"/>
            <w:gridSpan w:val="5"/>
          </w:tcPr>
          <w:p w14:paraId="37AE8D8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3E79408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92" w:type="pct"/>
            <w:gridSpan w:val="10"/>
            <w:shd w:val="clear" w:color="auto" w:fill="auto"/>
          </w:tcPr>
          <w:p w14:paraId="4CAC460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0E3B417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BE3C193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ind w:right="-159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3B85E70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1AFC4A4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BBAB77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1FF04ED" w14:textId="62314B44" w:rsidR="003E5730" w:rsidRPr="00BA2680" w:rsidRDefault="003E5730" w:rsidP="00BA2680">
            <w:pPr>
              <w:spacing w:after="0" w:line="240" w:lineRule="auto"/>
              <w:ind w:left="-68" w:right="-74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0,67 – 0,75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F6CD76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Допустимо </w:t>
            </w:r>
          </w:p>
          <w:p w14:paraId="4D908C6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D67C45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585258F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F41EA4F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на высоте</w:t>
            </w:r>
          </w:p>
          <w:p w14:paraId="4A80AD92" w14:textId="7B8959AB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(верхний поручень)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458FA45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32A153F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721EC57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18AD39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 – 1,0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5E4A59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Допустимо отсутствие, </w:t>
            </w:r>
          </w:p>
          <w:p w14:paraId="0FB097B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4B96B34" w14:textId="540ACEFB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3E5730" w:rsidRPr="00BA2680" w14:paraId="30C2781D" w14:textId="77777777" w:rsidTr="005620B8">
        <w:trPr>
          <w:trHeight w:val="255"/>
        </w:trPr>
        <w:tc>
          <w:tcPr>
            <w:tcW w:w="1038" w:type="pct"/>
            <w:shd w:val="clear" w:color="auto" w:fill="auto"/>
          </w:tcPr>
          <w:p w14:paraId="6149D0FB" w14:textId="17F2ADD9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bookmarkStart w:id="8" w:name="_Hlk181617221"/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Переносной (инвентарный) пандус </w:t>
            </w:r>
            <w:bookmarkEnd w:id="8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7E316A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0DEA07D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663AF1B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E588918" w14:textId="2A8B32DA" w:rsidR="003E5730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недопустим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93A8AB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Наличие, с уклоном при установке не более 10%</w:t>
            </w:r>
          </w:p>
          <w:p w14:paraId="6B7E7AE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</w:p>
          <w:p w14:paraId="259048B8" w14:textId="6E3D2C5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B427D0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5EA3D9C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F86C7D4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Подъемник для </w:t>
            </w: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>инвалидов (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необходимости)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0ACDAF1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625841F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6EE7889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36F8C8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296EED23" w14:textId="77777777" w:rsidR="003E5730" w:rsidRPr="00BA2680" w:rsidRDefault="003E5730" w:rsidP="00BA2680">
            <w:pPr>
              <w:spacing w:after="0" w:line="240" w:lineRule="auto"/>
              <w:ind w:left="-150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F8C263E" w14:textId="0F1B7E25" w:rsidR="003E5730" w:rsidRPr="00BA2680" w:rsidRDefault="00514224" w:rsidP="00BA2680">
            <w:pPr>
              <w:spacing w:after="0" w:line="240" w:lineRule="auto"/>
              <w:ind w:left="-150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3E5730" w:rsidRPr="00BA2680" w14:paraId="15F61B2C" w14:textId="77777777" w:rsidTr="005620B8">
        <w:trPr>
          <w:trHeight w:val="277"/>
        </w:trPr>
        <w:tc>
          <w:tcPr>
            <w:tcW w:w="1038" w:type="pct"/>
            <w:shd w:val="clear" w:color="auto" w:fill="auto"/>
          </w:tcPr>
          <w:p w14:paraId="4EE6D5E0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- стационарный 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08A7D4C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2999DCE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0EBCA69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64FE7C9" w14:textId="210A6C82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3A7528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наличие </w:t>
            </w:r>
          </w:p>
          <w:p w14:paraId="727C10AA" w14:textId="284C6D7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1C98335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4788300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D7D31EA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мобильный 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6F0AA0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39B8E94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05DAFF6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D83B58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CD53E99" w14:textId="483BA933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  <w:p w14:paraId="170F4D70" w14:textId="7BB4A97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</w:p>
          <w:p w14:paraId="00D7E9F8" w14:textId="411A7CC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6376E1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278B92D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EA6FAF8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Коридоры/холлы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76F6DD0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778B173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2E06443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173C47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114555A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2BF3157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4735B4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08CC0FC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Ширина полосы движения </w:t>
            </w:r>
          </w:p>
          <w:p w14:paraId="22D44197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 с учетом мебели и оборудования)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43E5009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4355812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42492B4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C0F43A1" w14:textId="6488C0F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1,5 м</w:t>
            </w:r>
          </w:p>
          <w:p w14:paraId="3CEB65F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 более, допустимы сужения до 0,9 м </w:t>
            </w:r>
          </w:p>
          <w:p w14:paraId="40A2275E" w14:textId="07EA271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 длину</w:t>
            </w:r>
          </w:p>
          <w:p w14:paraId="27CD1D9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не более 1,0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2F5C90F" w14:textId="09EE04B3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1,2 м, допустимы сужения</w:t>
            </w:r>
          </w:p>
          <w:p w14:paraId="2A2F00B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до 0,8 м на длину</w:t>
            </w:r>
          </w:p>
          <w:p w14:paraId="5D4D13C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не более 1,0 м </w:t>
            </w:r>
          </w:p>
          <w:p w14:paraId="683A61A3" w14:textId="6FBDBEC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(арки, двери)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2C0AB2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3E5730" w:rsidRPr="00BA2680" w14:paraId="67D00FC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8807CCA" w14:textId="09AEB745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Поворотные площадки 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244049B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5158E6B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A98EB2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7811E3D" w14:textId="158D3F9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</w:t>
            </w:r>
            <w:r w:rsidR="00D171F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х1,</w:t>
            </w:r>
            <w:r w:rsidR="00D171F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 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F71EE69" w14:textId="0905031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</w:t>
            </w:r>
            <w:r w:rsidR="00D171F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390C38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х1,</w:t>
            </w:r>
            <w:r w:rsidR="00D171F2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0D433B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2BEC449C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91D77E8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Двери проходные (на этаже на путях движения), </w:t>
            </w:r>
          </w:p>
          <w:p w14:paraId="355C67BD" w14:textId="0AAEA5DB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 полотна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3504902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0B1B27D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2BD4771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0E97D3B" w14:textId="65333C5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0,9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8760C09" w14:textId="799FD87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0,8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3B899AD" w14:textId="043FF97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1F8E3774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3263734" w14:textId="37C9ACD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Двери проходные (на этаже на путях движения), высота порога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6C20659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31E5FEF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F73219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EDDAD12" w14:textId="6CF6BFF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более 2,5 см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D3F72E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более 4 см</w:t>
            </w:r>
          </w:p>
          <w:p w14:paraId="2C82343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(должно быть отражено </w:t>
            </w:r>
          </w:p>
          <w:p w14:paraId="79458359" w14:textId="1A1AC634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ACCD82D" w14:textId="1779C4E4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7E1792F8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2F91653" w14:textId="43604BC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9" w:name="_Hlk182411412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Выступ в зону движения нависающего оборудования более 0,1 м</w:t>
            </w:r>
            <w:bookmarkEnd w:id="9"/>
          </w:p>
        </w:tc>
        <w:tc>
          <w:tcPr>
            <w:tcW w:w="597" w:type="pct"/>
            <w:gridSpan w:val="2"/>
          </w:tcPr>
          <w:p w14:paraId="28DA2D3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55067B1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74AE055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30FB378" w14:textId="6824ECFA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Необходимо отсутствие/ ограждение опасных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мест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9A7228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Допустимо наличие</w:t>
            </w:r>
          </w:p>
          <w:p w14:paraId="439AE455" w14:textId="3A3B579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(сопровождение должно быть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отражено </w:t>
            </w:r>
          </w:p>
          <w:p w14:paraId="1C64ECEB" w14:textId="2836742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6E1C38B" w14:textId="11FF36BD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С</w:t>
            </w:r>
          </w:p>
        </w:tc>
      </w:tr>
      <w:tr w:rsidR="003E5730" w:rsidRPr="00BA2680" w14:paraId="5B4B7537" w14:textId="77777777" w:rsidTr="005620B8">
        <w:trPr>
          <w:trHeight w:val="449"/>
        </w:trPr>
        <w:tc>
          <w:tcPr>
            <w:tcW w:w="1038" w:type="pct"/>
            <w:shd w:val="clear" w:color="auto" w:fill="auto"/>
          </w:tcPr>
          <w:p w14:paraId="5CF33756" w14:textId="6A844B14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Знаки доступности на объекте (на путях движения и в зонах оказания услуг)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799EBF6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5A2282A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78FA1FA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E9CEFE2" w14:textId="13137A62" w:rsidR="003E5730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Рекомендуются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5AB7D27" w14:textId="5719958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EED2905" w14:textId="0E7FBBE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2A9A0A75" w14:textId="77777777" w:rsidTr="00210E75">
        <w:trPr>
          <w:trHeight w:val="928"/>
        </w:trPr>
        <w:tc>
          <w:tcPr>
            <w:tcW w:w="1038" w:type="pct"/>
            <w:shd w:val="clear" w:color="auto" w:fill="auto"/>
          </w:tcPr>
          <w:p w14:paraId="02B059D3" w14:textId="55AD062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Указатели направления доступных путей движения и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 доступным объектам</w:t>
            </w:r>
          </w:p>
        </w:tc>
        <w:tc>
          <w:tcPr>
            <w:tcW w:w="597" w:type="pct"/>
            <w:gridSpan w:val="2"/>
            <w:shd w:val="clear" w:color="auto" w:fill="auto"/>
          </w:tcPr>
          <w:p w14:paraId="4272AD6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4473E3C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2CF6F89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19AC109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904AF1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3BD0CF2" w14:textId="3388C34B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  <w:p w14:paraId="7CEAEF8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5BF394A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Г</w:t>
            </w:r>
          </w:p>
        </w:tc>
      </w:tr>
      <w:tr w:rsidR="003E5730" w:rsidRPr="00BA2680" w14:paraId="4481D9CD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5BCCD68" w14:textId="5AF3C462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10" w:name="_Hlk182422003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Дублирование текстовых сообщений </w:t>
            </w:r>
          </w:p>
          <w:p w14:paraId="303666DD" w14:textId="3C2D7A78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голосовыми сообщениями (при наличии звуковых объявлений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на объекте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bookmarkEnd w:id="10"/>
          </w:p>
        </w:tc>
        <w:tc>
          <w:tcPr>
            <w:tcW w:w="597" w:type="pct"/>
            <w:gridSpan w:val="2"/>
            <w:shd w:val="clear" w:color="auto" w:fill="auto"/>
          </w:tcPr>
          <w:p w14:paraId="3215027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6B0BF1A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4441B75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8CF9617" w14:textId="77777777" w:rsidR="00210E75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Имеются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14:paraId="2824004B" w14:textId="69F4A0F4" w:rsidR="003E5730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16CDA1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  <w:p w14:paraId="082BF5BF" w14:textId="77777777" w:rsidR="003E5730" w:rsidRPr="00BA2680" w:rsidRDefault="003E5730" w:rsidP="00BA2680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197F523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3E5730" w:rsidRPr="00BA2680" w14:paraId="1C5E97BA" w14:textId="77777777" w:rsidTr="005620B8">
        <w:trPr>
          <w:trHeight w:val="170"/>
        </w:trPr>
        <w:tc>
          <w:tcPr>
            <w:tcW w:w="1635" w:type="pct"/>
            <w:gridSpan w:val="3"/>
            <w:shd w:val="clear" w:color="auto" w:fill="auto"/>
          </w:tcPr>
          <w:p w14:paraId="6FCE0A1C" w14:textId="4B872009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Зона отдыха и ожидания:</w:t>
            </w:r>
          </w:p>
        </w:tc>
        <w:tc>
          <w:tcPr>
            <w:tcW w:w="667" w:type="pct"/>
            <w:gridSpan w:val="5"/>
            <w:shd w:val="clear" w:color="auto" w:fill="auto"/>
          </w:tcPr>
          <w:p w14:paraId="4E66CAD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</w:tcPr>
          <w:p w14:paraId="588128F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92" w:type="pct"/>
            <w:gridSpan w:val="10"/>
            <w:shd w:val="clear" w:color="auto" w:fill="auto"/>
          </w:tcPr>
          <w:p w14:paraId="6E0DA42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2CB93AD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73EF7948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места для сидения на каждом этаже</w:t>
            </w:r>
          </w:p>
        </w:tc>
        <w:tc>
          <w:tcPr>
            <w:tcW w:w="597" w:type="pct"/>
            <w:gridSpan w:val="2"/>
          </w:tcPr>
          <w:p w14:paraId="450CC0A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1546DBE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5A6EC04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5D22BD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AE8DA1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81" w:type="pct"/>
            <w:gridSpan w:val="3"/>
            <w:vMerge w:val="restart"/>
            <w:shd w:val="clear" w:color="auto" w:fill="auto"/>
          </w:tcPr>
          <w:p w14:paraId="62031E9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3E5730" w:rsidRPr="00BA2680" w14:paraId="14D7801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913BFA5" w14:textId="06A0B50E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зона для 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размещения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коляски на каждом этаже</w:t>
            </w:r>
          </w:p>
        </w:tc>
        <w:tc>
          <w:tcPr>
            <w:tcW w:w="597" w:type="pct"/>
            <w:gridSpan w:val="2"/>
          </w:tcPr>
          <w:p w14:paraId="65ABFFD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5"/>
          </w:tcPr>
          <w:p w14:paraId="1282F8A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shd w:val="clear" w:color="auto" w:fill="auto"/>
          </w:tcPr>
          <w:p w14:paraId="458B04A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13F360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1090BA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81" w:type="pct"/>
            <w:gridSpan w:val="3"/>
            <w:vMerge/>
            <w:shd w:val="clear" w:color="auto" w:fill="auto"/>
          </w:tcPr>
          <w:p w14:paraId="030FEBD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1CD22345" w14:textId="77777777" w:rsidTr="00A13851">
        <w:trPr>
          <w:trHeight w:val="235"/>
        </w:trPr>
        <w:tc>
          <w:tcPr>
            <w:tcW w:w="5000" w:type="pct"/>
            <w:gridSpan w:val="22"/>
            <w:shd w:val="clear" w:color="auto" w:fill="auto"/>
          </w:tcPr>
          <w:p w14:paraId="0781E245" w14:textId="5B2C5575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Лестница, перепады высот  на этаже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(в коридорах)</w:t>
            </w: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указать наличие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зоны размещения на плане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5730" w:rsidRPr="00BA2680" w14:paraId="6768FDF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F4ECF35" w14:textId="12457AC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Поручни с двух сторон на лестнице с горизонтальными завершениями и более двух ступеней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D6FD58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3660965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3274FED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4D62745F" w14:textId="13242B55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 с двух сторон с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горизонтальными завершениями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8D86CD6" w14:textId="6D7E45FC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Поручни 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одной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сторон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ы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без горизонтальных завершений 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1D4450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3E5730" w:rsidRPr="00BA2680" w14:paraId="623F2A97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B8ED968" w14:textId="36DF2BBC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Контрастная маркировка ступеней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2237349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3AE9351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1FA74C1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701FBF50" w14:textId="2A9D9BB2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Есть на проступи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CFB448B" w14:textId="497EA37A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не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E81524E" w14:textId="4BFAEE2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3E5730" w:rsidRPr="00BA2680" w14:paraId="7D3C62B3" w14:textId="77777777" w:rsidTr="005620B8">
        <w:trPr>
          <w:trHeight w:val="170"/>
        </w:trPr>
        <w:tc>
          <w:tcPr>
            <w:tcW w:w="1662" w:type="pct"/>
            <w:gridSpan w:val="5"/>
            <w:shd w:val="clear" w:color="auto" w:fill="auto"/>
          </w:tcPr>
          <w:p w14:paraId="5629509A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Пандус внутренний на этаже</w:t>
            </w:r>
          </w:p>
        </w:tc>
        <w:tc>
          <w:tcPr>
            <w:tcW w:w="617" w:type="pct"/>
            <w:gridSpan w:val="2"/>
          </w:tcPr>
          <w:p w14:paraId="0A060D5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253BBEC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75" w:type="pct"/>
            <w:gridSpan w:val="8"/>
            <w:shd w:val="clear" w:color="auto" w:fill="auto"/>
          </w:tcPr>
          <w:p w14:paraId="00133DF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C7C357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0A35B8D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Ширина марша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65FBEE5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0CF3495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6C5137E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02DA02E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0,9 м  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0ADAF6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0,85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22E122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1944D84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41AE25E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Уклон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 пандуса </w:t>
            </w:r>
          </w:p>
          <w:p w14:paraId="366AF5AF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в % = (H : L) х 100%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406003A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3E78152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1FD02E9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10984441" w14:textId="0777C96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10 % </w:t>
            </w:r>
          </w:p>
          <w:p w14:paraId="3C7F2C9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5DE281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более </w:t>
            </w:r>
          </w:p>
          <w:p w14:paraId="32CA202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12 %</w:t>
            </w:r>
          </w:p>
          <w:p w14:paraId="68F948C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(сопровождение должно быть отражено </w:t>
            </w:r>
          </w:p>
          <w:p w14:paraId="66B503FF" w14:textId="3E6AE2EC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ответственный)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967416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2F38DC3E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128BBD6" w14:textId="1BE7BF14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Горизонтальные площадки 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12BAB72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2010B4F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3BFB921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3D1FF4C0" w14:textId="53FC66C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1,35х1,35 м</w:t>
            </w:r>
          </w:p>
          <w:p w14:paraId="0DFD461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875A542" w14:textId="1B4E3982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1,0х1,0 м и более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451BFD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3903655E" w14:textId="77777777" w:rsidTr="005620B8">
        <w:trPr>
          <w:trHeight w:val="170"/>
        </w:trPr>
        <w:tc>
          <w:tcPr>
            <w:tcW w:w="1662" w:type="pct"/>
            <w:gridSpan w:val="5"/>
            <w:shd w:val="clear" w:color="auto" w:fill="auto"/>
          </w:tcPr>
          <w:p w14:paraId="1648E5E4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Поручни с двух сторон:</w:t>
            </w:r>
          </w:p>
        </w:tc>
        <w:tc>
          <w:tcPr>
            <w:tcW w:w="617" w:type="pct"/>
            <w:gridSpan w:val="2"/>
          </w:tcPr>
          <w:p w14:paraId="05A80D9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1B1DD7F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62F3A3A1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37D94376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24FDD5E5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BF6DA73" w14:textId="77777777" w:rsidTr="005620B8">
        <w:trPr>
          <w:trHeight w:val="343"/>
        </w:trPr>
        <w:tc>
          <w:tcPr>
            <w:tcW w:w="1038" w:type="pct"/>
            <w:shd w:val="clear" w:color="auto" w:fill="auto"/>
          </w:tcPr>
          <w:p w14:paraId="5254A34F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ind w:right="-159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1409F79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5D6B8F2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025EBED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07CB9CB1" w14:textId="19861FA8" w:rsidR="003E5730" w:rsidRPr="00BA2680" w:rsidRDefault="003E5730" w:rsidP="00BA2680">
            <w:pPr>
              <w:spacing w:after="0" w:line="240" w:lineRule="auto"/>
              <w:ind w:left="-103" w:right="-74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 – 0,75 м</w:t>
            </w:r>
          </w:p>
        </w:tc>
        <w:tc>
          <w:tcPr>
            <w:tcW w:w="889" w:type="pct"/>
            <w:gridSpan w:val="3"/>
            <w:vMerge w:val="restart"/>
            <w:shd w:val="clear" w:color="auto" w:fill="auto"/>
          </w:tcPr>
          <w:p w14:paraId="2946E555" w14:textId="714B0674" w:rsidR="003E5730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</w:t>
            </w:r>
            <w:r w:rsidR="003E5730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есоответствие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</w:p>
          <w:p w14:paraId="7E9BBD89" w14:textId="669CF1E0" w:rsidR="00210E75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необходимо 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сопровождение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: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должно быть отражено </w:t>
            </w:r>
          </w:p>
          <w:p w14:paraId="1FD8ACBD" w14:textId="00CC27ED" w:rsidR="003E5730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5667821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193BCAF1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85BB112" w14:textId="77777777" w:rsidR="00210E75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на высоте  </w:t>
            </w:r>
          </w:p>
          <w:p w14:paraId="28275C60" w14:textId="5D15CCB9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(верхний поручень)</w:t>
            </w:r>
          </w:p>
        </w:tc>
        <w:tc>
          <w:tcPr>
            <w:tcW w:w="624" w:type="pct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90F864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gridSpan w:val="2"/>
          </w:tcPr>
          <w:p w14:paraId="339E01A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shd w:val="clear" w:color="auto" w:fill="auto"/>
          </w:tcPr>
          <w:p w14:paraId="4FB1D9D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shd w:val="clear" w:color="auto" w:fill="auto"/>
          </w:tcPr>
          <w:p w14:paraId="74FF61E6" w14:textId="046DF1EE" w:rsidR="003E5730" w:rsidRPr="00BA2680" w:rsidRDefault="003E5730" w:rsidP="00BA2680">
            <w:pPr>
              <w:spacing w:after="0" w:line="240" w:lineRule="auto"/>
              <w:ind w:left="-103" w:right="-74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 – 1,0 м</w:t>
            </w:r>
          </w:p>
        </w:tc>
        <w:tc>
          <w:tcPr>
            <w:tcW w:w="889" w:type="pct"/>
            <w:gridSpan w:val="3"/>
            <w:vMerge/>
            <w:shd w:val="clear" w:color="auto" w:fill="auto"/>
          </w:tcPr>
          <w:p w14:paraId="045BAF5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4C63518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3E5730" w:rsidRPr="00BA2680" w14:paraId="643CACB7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54B96C2A" w14:textId="77777777" w:rsidR="00514224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 межэтажная 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(в зону оказания услуги) При оказании услуги на 1-ом этаже в специальной зоне  раздел не заполняется</w:t>
            </w:r>
            <w:r w:rsidR="00514224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</w:p>
          <w:p w14:paraId="25E52EAF" w14:textId="0368560A" w:rsidR="003E5730" w:rsidRPr="00BA2680" w:rsidRDefault="0051422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наличии лифта нарушения не учитываются при определении уровня доступности</w:t>
            </w:r>
          </w:p>
        </w:tc>
      </w:tr>
      <w:tr w:rsidR="003E5730" w:rsidRPr="00BA2680" w14:paraId="507255D4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CFA7688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Поручни с двух сторон с горизонтальными завершениями</w:t>
            </w:r>
          </w:p>
          <w:p w14:paraId="63DF5BF5" w14:textId="3FA22156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 лифта допустимо не учитывать)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0AD7C52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12B372BD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0945830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4AC01FCC" w14:textId="5EF3D62A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 двух сторон или один с внутренней стороны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9A8A8F0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Один поручень</w:t>
            </w:r>
          </w:p>
          <w:p w14:paraId="03D5DE22" w14:textId="77777777" w:rsidR="004D1BD6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при отсутствии горизонтальных завершений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необходимо сопровождение: должно быть 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отражено </w:t>
            </w:r>
          </w:p>
          <w:p w14:paraId="4790ABCD" w14:textId="3EB76E89" w:rsidR="003E5730" w:rsidRPr="00BA2680" w:rsidRDefault="004D1BD6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41BB762" w14:textId="1D27ADA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</w:t>
            </w:r>
          </w:p>
          <w:p w14:paraId="0656F143" w14:textId="7DD354D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4AE7038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0F85A38" w14:textId="6F9E85F2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Контрастная маркировка ступеней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2A9FB3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2E1699BD" w14:textId="77777777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3414A2B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16B2B254" w14:textId="2F8598F0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 на проступи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4116092" w14:textId="77777777" w:rsidR="004D1BD6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 или несоответствие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необходимо сопровождение: должно быть отражено </w:t>
            </w:r>
          </w:p>
          <w:p w14:paraId="606FF94F" w14:textId="59B2A4B1" w:rsidR="003E5730" w:rsidRPr="00BA2680" w:rsidRDefault="004D1BD6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 регламенте обслуживания, назначен ответственный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2BC3FC3" w14:textId="143C9F99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3E5730" w:rsidRPr="00BA2680" w14:paraId="0FF9801C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242702F" w14:textId="736FA102" w:rsidR="003E5730" w:rsidRPr="00BA2680" w:rsidRDefault="000C046F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У</w:t>
            </w:r>
            <w:r w:rsidR="003E5730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казатели номера этажа на поручне тактильные (для зданий более 2-х этажей)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9D68B6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76AE971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22E7B27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2DB72A92" w14:textId="32EE8194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учитывается при отсутствии лифта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113D4C4E" w14:textId="7843B0E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7A4FFE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3E5730" w:rsidRPr="00BA2680" w14:paraId="3B3ABC73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71B46126" w14:textId="689E6594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11" w:name="_Hlk182422271"/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Лифт пассажирский 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учитывается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при оказании услуг выше/ниже первого этажа)</w:t>
            </w:r>
            <w:bookmarkEnd w:id="11"/>
          </w:p>
        </w:tc>
        <w:tc>
          <w:tcPr>
            <w:tcW w:w="609" w:type="pct"/>
            <w:gridSpan w:val="3"/>
            <w:shd w:val="clear" w:color="auto" w:fill="auto"/>
          </w:tcPr>
          <w:p w14:paraId="2FFFEABD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07DD18E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4811DB6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701B6EDC" w14:textId="15AEC3FC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778E9B4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Допустима замена на подъемник для инвалидов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4AA7AE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16FD299" w14:textId="77777777" w:rsidTr="005620B8">
        <w:trPr>
          <w:trHeight w:val="268"/>
        </w:trPr>
        <w:tc>
          <w:tcPr>
            <w:tcW w:w="1038" w:type="pct"/>
            <w:shd w:val="clear" w:color="auto" w:fill="auto"/>
          </w:tcPr>
          <w:p w14:paraId="575C6643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Кабина: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0ECBF40E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415E7D2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60F4004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0BBABB92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15BA907B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31457A41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66E3D84C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9EF2042" w14:textId="770584E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габариты кабины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5B5544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486FDD0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067EFAF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506D6ECD" w14:textId="2C87C9B8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1,4х1,2 м или 2,1х1,1м </w:t>
            </w:r>
          </w:p>
          <w:p w14:paraId="11408F5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4C86A93" w14:textId="2176101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1,25х1,1 м 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7AD856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480E088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AAE227F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ширина дверного проема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56E23B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1D5DD15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333466A6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7C52ADB1" w14:textId="4C00A67E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1,2 м</w:t>
            </w:r>
          </w:p>
          <w:p w14:paraId="0ADE52C5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E19FF9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 0,75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66F549F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3E5730" w:rsidRPr="00BA2680" w14:paraId="4A78EFB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0168204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Указатели номера этажа на посадочной площадке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A86A55A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5A8235A0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gridSpan w:val="6"/>
            <w:shd w:val="clear" w:color="auto" w:fill="auto"/>
          </w:tcPr>
          <w:p w14:paraId="50502359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3"/>
            <w:shd w:val="clear" w:color="auto" w:fill="auto"/>
          </w:tcPr>
          <w:p w14:paraId="2D69009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047C8D1" w14:textId="19ACD2B6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CEFC35B" w14:textId="26BE8CC2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все</w:t>
            </w:r>
          </w:p>
          <w:p w14:paraId="25265433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536A2A60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4642465E" w14:textId="6C08F2FB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Заключение по доступности раздела 2 ПУТИ ДВИЖЕНИЯ В ЗОНУ ОКАЗАНИЯ УСЛУГ </w:t>
            </w:r>
          </w:p>
          <w:p w14:paraId="279327CA" w14:textId="4C0A67F0" w:rsidR="003E5730" w:rsidRPr="00BA2680" w:rsidRDefault="003E5730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таблицу 1 Паспорта доступности)</w:t>
            </w:r>
          </w:p>
        </w:tc>
      </w:tr>
      <w:tr w:rsidR="003E5730" w:rsidRPr="00BA2680" w14:paraId="728FA3DA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1D6BA713" w14:textId="4A084FED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41" w:type="pct"/>
            <w:gridSpan w:val="6"/>
            <w:shd w:val="clear" w:color="auto" w:fill="E7E6E6" w:themeFill="background2"/>
          </w:tcPr>
          <w:p w14:paraId="6DE6D88D" w14:textId="3BEF07CC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51" w:type="pct"/>
            <w:gridSpan w:val="9"/>
            <w:shd w:val="clear" w:color="auto" w:fill="E7E6E6" w:themeFill="background2"/>
          </w:tcPr>
          <w:p w14:paraId="64D93685" w14:textId="5C0AE8A3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2DA6C992" w14:textId="298B92A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3E5730" w:rsidRPr="00BA2680" w14:paraId="4691F247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0010E9EC" w14:textId="77777777" w:rsidR="003E5730" w:rsidRPr="00BA2680" w:rsidRDefault="003E5730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6"/>
            <w:shd w:val="clear" w:color="auto" w:fill="E7E6E6" w:themeFill="background2"/>
          </w:tcPr>
          <w:p w14:paraId="49D9E73C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5B2030A3" w14:textId="77777777" w:rsidR="004D1BD6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705EF216" w14:textId="77777777" w:rsidR="004D1BD6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7CC03711" w14:textId="77777777" w:rsidR="004D1BD6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0514FE7E" w14:textId="77777777" w:rsidR="004D1BD6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002EB258" w14:textId="68E06F26" w:rsidR="004D1BD6" w:rsidRPr="00BA2680" w:rsidRDefault="004D1BD6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1" w:type="pct"/>
            <w:gridSpan w:val="9"/>
            <w:shd w:val="clear" w:color="auto" w:fill="E7E6E6" w:themeFill="background2"/>
          </w:tcPr>
          <w:p w14:paraId="36F4E3F8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3548D7F7" w14:textId="77777777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3E5730" w:rsidRPr="00BA2680" w14:paraId="3242FFFB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681CC1C8" w14:textId="332DA081" w:rsidR="003E5730" w:rsidRPr="00BA2680" w:rsidRDefault="003E5730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4. ЗОНА ОКАЗАНИЯ УСЛУГ</w:t>
            </w:r>
          </w:p>
        </w:tc>
      </w:tr>
      <w:tr w:rsidR="00210E75" w:rsidRPr="00BA2680" w14:paraId="470BFEC8" w14:textId="77777777" w:rsidTr="004D1BD6">
        <w:trPr>
          <w:trHeight w:val="170"/>
        </w:trPr>
        <w:tc>
          <w:tcPr>
            <w:tcW w:w="1038" w:type="pct"/>
            <w:shd w:val="clear" w:color="auto" w:fill="auto"/>
          </w:tcPr>
          <w:p w14:paraId="2B1CAC44" w14:textId="5065A31B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iCs/>
                <w:sz w:val="24"/>
                <w:szCs w:val="24"/>
                <w:lang w:eastAsia="ru-RU"/>
              </w:rPr>
              <w:br w:type="page"/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62F35F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Фактическая </w:t>
            </w:r>
          </w:p>
          <w:p w14:paraId="3C367244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величина, </w:t>
            </w:r>
          </w:p>
          <w:p w14:paraId="06097876" w14:textId="0FCA6842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32" w:type="pct"/>
            <w:gridSpan w:val="3"/>
            <w:shd w:val="clear" w:color="auto" w:fill="auto"/>
          </w:tcPr>
          <w:p w14:paraId="345EEC7B" w14:textId="630E5F60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529" w:type="pct"/>
            <w:gridSpan w:val="5"/>
            <w:shd w:val="clear" w:color="auto" w:fill="auto"/>
          </w:tcPr>
          <w:p w14:paraId="38A30B91" w14:textId="396DD6F1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822" w:type="pct"/>
            <w:gridSpan w:val="4"/>
          </w:tcPr>
          <w:p w14:paraId="45DBB910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  <w:p w14:paraId="61FF8E31" w14:textId="195768AA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889" w:type="pct"/>
            <w:gridSpan w:val="3"/>
          </w:tcPr>
          <w:p w14:paraId="49571108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  <w:p w14:paraId="23FEE9CF" w14:textId="2C35407E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481" w:type="pct"/>
            <w:gridSpan w:val="3"/>
          </w:tcPr>
          <w:p w14:paraId="11F7DA6C" w14:textId="77777777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Уровень доступнос-ти для категории </w:t>
            </w:r>
          </w:p>
          <w:p w14:paraId="055C7548" w14:textId="6C8320FF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инвалидов</w:t>
            </w:r>
          </w:p>
        </w:tc>
      </w:tr>
      <w:tr w:rsidR="00210E75" w:rsidRPr="00BA2680" w14:paraId="0FD418AC" w14:textId="77777777" w:rsidTr="00210E75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2CDC05B7" w14:textId="11DA9666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Обслуживание через окно/прилавок</w:t>
            </w:r>
          </w:p>
        </w:tc>
      </w:tr>
      <w:tr w:rsidR="00210E75" w:rsidRPr="00BA2680" w14:paraId="70AA06C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7AA3B4F2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Высота рабочей поверхности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56194A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3B8FFA4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1D8106C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9EEC93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 – 1,1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8AA9F58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24AFD4C1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881A52B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21228420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5F94619" w14:textId="1E14A660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Глубина проема для ног под прилавком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07030E1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1B4150F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33CCEDAD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7C6D1AD" w14:textId="2F5C64AF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86A394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0166ACCC" w14:textId="6E23E00F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5AFFC482" w14:textId="494E87C3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58E1E58F" w14:textId="77777777" w:rsidTr="005620B8">
        <w:trPr>
          <w:trHeight w:val="520"/>
        </w:trPr>
        <w:tc>
          <w:tcPr>
            <w:tcW w:w="1038" w:type="pct"/>
            <w:shd w:val="clear" w:color="auto" w:fill="auto"/>
          </w:tcPr>
          <w:p w14:paraId="45D42923" w14:textId="061DC802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12" w:name="_Hlk181629436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Габариты зоны обслуживания (глубина)</w:t>
            </w:r>
            <w:bookmarkEnd w:id="12"/>
          </w:p>
        </w:tc>
        <w:tc>
          <w:tcPr>
            <w:tcW w:w="609" w:type="pct"/>
            <w:gridSpan w:val="3"/>
            <w:shd w:val="clear" w:color="auto" w:fill="auto"/>
          </w:tcPr>
          <w:p w14:paraId="773AF9F4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2C940878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46159CC4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62BD562" w14:textId="06C6A99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1,35 м  </w:t>
            </w:r>
          </w:p>
          <w:p w14:paraId="1AA5E3B3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691D0E5C" w14:textId="3529C306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1,2 м с учетом пространства для ног под поверхностью обслуживания 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ABCD270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1DDA7FC9" w14:textId="77777777" w:rsidTr="005620B8">
        <w:trPr>
          <w:trHeight w:val="520"/>
        </w:trPr>
        <w:tc>
          <w:tcPr>
            <w:tcW w:w="1038" w:type="pct"/>
            <w:shd w:val="clear" w:color="auto" w:fill="auto"/>
          </w:tcPr>
          <w:p w14:paraId="4ABD4DDB" w14:textId="2B6B9E38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Система обеспечения разборчивости звуковой информации</w:t>
            </w:r>
            <w:r w:rsidR="004D1BD6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(индукционная петля)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5B60A90B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2641E6B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493C942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40D8E2A" w14:textId="5ECB8757" w:rsidR="00210E75" w:rsidRPr="00BA2680" w:rsidRDefault="00B30AA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713B8DA" w14:textId="278648C6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  <w:r w:rsidR="00B30AA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необходим персонал, обученный общению с </w:t>
            </w:r>
            <w:r w:rsidR="001F20D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инвалидами категории </w:t>
            </w:r>
            <w:r w:rsidR="00B30AA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AA743A3" w14:textId="38448C35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210E75" w:rsidRPr="00BA2680" w14:paraId="4DD5A38E" w14:textId="77777777" w:rsidTr="005620B8">
        <w:trPr>
          <w:trHeight w:val="170"/>
        </w:trPr>
        <w:tc>
          <w:tcPr>
            <w:tcW w:w="1647" w:type="pct"/>
            <w:gridSpan w:val="4"/>
            <w:shd w:val="clear" w:color="auto" w:fill="auto"/>
          </w:tcPr>
          <w:p w14:paraId="6D3074BD" w14:textId="7A047030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Обслуживание в кабинете №</w:t>
            </w:r>
          </w:p>
        </w:tc>
        <w:tc>
          <w:tcPr>
            <w:tcW w:w="632" w:type="pct"/>
            <w:gridSpan w:val="3"/>
          </w:tcPr>
          <w:p w14:paraId="76FB760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27EC2F6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192" w:type="pct"/>
            <w:gridSpan w:val="10"/>
            <w:shd w:val="clear" w:color="auto" w:fill="auto"/>
          </w:tcPr>
          <w:p w14:paraId="2AE27CA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</w:pPr>
          </w:p>
        </w:tc>
      </w:tr>
      <w:tr w:rsidR="00210E75" w:rsidRPr="00BA2680" w14:paraId="01CDFA6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7F06CF5" w14:textId="6E3E8A41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Ширина дверного полотна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D90BBD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3482C980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1878F55D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369BDA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</w:p>
          <w:p w14:paraId="3A9DE42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647357D" w14:textId="3F180A99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0,75 м</w:t>
            </w:r>
            <w:r w:rsidR="00B30AA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достаточной ширине коридора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4DBDD8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71BC9C7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C85DEDD" w14:textId="7B9E8C73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Информация визуальная контрастная о назначении кабинета: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6C3A3B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4A6D999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69AA59DF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17C40EF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 стене рядом с дверью на высоте </w:t>
            </w:r>
          </w:p>
          <w:p w14:paraId="4746B14E" w14:textId="2B2BD5AE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1,7-1,4 м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0CDE0B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7E0CC962" w14:textId="7531C30F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B96C2D1" w14:textId="56988FD0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210E75" w:rsidRPr="00BA2680" w14:paraId="5CB16894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A691FFE" w14:textId="78CB035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13" w:name="_Hlk181634684"/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Информация тактильная о назначении кабинета</w:t>
            </w:r>
            <w:bookmarkEnd w:id="13"/>
          </w:p>
        </w:tc>
        <w:tc>
          <w:tcPr>
            <w:tcW w:w="609" w:type="pct"/>
            <w:gridSpan w:val="3"/>
            <w:shd w:val="clear" w:color="auto" w:fill="auto"/>
          </w:tcPr>
          <w:p w14:paraId="7DFCF8A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6CDC5DB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5D04D654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D9F370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 стене рядом</w:t>
            </w:r>
          </w:p>
          <w:p w14:paraId="000F9BBC" w14:textId="70A4C825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 дверью на высоте 1,2-1,5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4656401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71D61CA3" w14:textId="5FDA70B4" w:rsidR="00210E75" w:rsidRPr="00BA2680" w:rsidRDefault="0075566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есоответствие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отсутствие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E1592E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210E75" w:rsidRPr="00BA2680" w14:paraId="6DC5F986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223DD2B" w14:textId="660029B4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Зона для кресла-коляски в</w:t>
            </w:r>
            <w:r w:rsidR="00B30AA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кабинете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54E86F5F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7405648D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0DEF7BA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7673DB0" w14:textId="77777777" w:rsidR="00210E75" w:rsidRPr="00BA2680" w:rsidRDefault="00210E75" w:rsidP="00BA2680">
            <w:pPr>
              <w:spacing w:after="0" w:line="240" w:lineRule="auto"/>
              <w:ind w:left="-6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</w:t>
            </w:r>
          </w:p>
          <w:p w14:paraId="0EB64D20" w14:textId="77777777" w:rsidR="00210E75" w:rsidRPr="00BA2680" w:rsidRDefault="00210E75" w:rsidP="00BA2680">
            <w:pPr>
              <w:spacing w:after="0" w:line="240" w:lineRule="auto"/>
              <w:ind w:left="-6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1,2 х 0,9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21F07BB8" w14:textId="01CB45FD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Оказание услуги в другом месте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1C716E4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17788CA7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74202FA" w14:textId="75E05E7E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Высота рабочей поверхности/ </w:t>
            </w:r>
          </w:p>
          <w:p w14:paraId="10C826F0" w14:textId="23E3A700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ниша для ног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98A8D0B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0351C04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72494E9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14442CE" w14:textId="07FFBE53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   0,8-0,85 м/</w:t>
            </w:r>
          </w:p>
          <w:p w14:paraId="01599E14" w14:textId="12C3CD21" w:rsidR="00210E75" w:rsidRPr="00BA2680" w:rsidRDefault="00210E75" w:rsidP="00BA2680">
            <w:pPr>
              <w:spacing w:after="0" w:line="240" w:lineRule="auto"/>
              <w:ind w:left="-6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0,7х0,5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226A1269" w14:textId="3A5987DA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0,8-0,85 м/</w:t>
            </w:r>
          </w:p>
          <w:p w14:paraId="661222EE" w14:textId="6CF30D1E" w:rsidR="00210E75" w:rsidRPr="00BA2680" w:rsidRDefault="00E50039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ниша для ног </w:t>
            </w:r>
            <w:r w:rsidR="00210E75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0D2F11B" w14:textId="64D8EFED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5102A646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21302A6" w14:textId="1F57B54D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Система обеспечения разборчивости звуковой информации</w:t>
            </w:r>
            <w:r w:rsidR="00E5003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(индукционная петля)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E594BA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3"/>
          </w:tcPr>
          <w:p w14:paraId="42B95273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gridSpan w:val="5"/>
            <w:shd w:val="clear" w:color="auto" w:fill="auto"/>
          </w:tcPr>
          <w:p w14:paraId="5A9CEE27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16928FB" w14:textId="3ACC9503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F8CDD1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</w:t>
            </w:r>
            <w:r w:rsidR="001F20D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</w:p>
          <w:p w14:paraId="4A5604B8" w14:textId="387D9BA7" w:rsidR="001F20DB" w:rsidRPr="00BA2680" w:rsidRDefault="001F20DB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необходим персонал, обученный общению с инвалидами категории Г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0FFD105" w14:textId="483F9183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210E75" w:rsidRPr="00BA2680" w14:paraId="7D4B6D79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5F027B92" w14:textId="71DF4FA1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Обслуживание с перемещением </w:t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№               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(указывается номер и назначение маршрута</w:t>
            </w:r>
            <w:r w:rsidR="00755669"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, маршрут указывается на плане</w:t>
            </w: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10E75" w:rsidRPr="00BA2680" w14:paraId="7CC1016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1B3A834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 полосы движения по зоне обслуживания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448A66F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2225DE7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21D47C09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FA721F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1,2 м </w:t>
            </w:r>
          </w:p>
          <w:p w14:paraId="79CEB92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более, сужения до 0,9 м на длину не более  0,6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AA1DE78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менее 0,9 м </w:t>
            </w:r>
          </w:p>
          <w:p w14:paraId="58B2EB58" w14:textId="77777777" w:rsidR="00E50039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расширениями </w:t>
            </w:r>
          </w:p>
          <w:p w14:paraId="1EA03866" w14:textId="77777777" w:rsidR="00E50039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 1,2 м для разворота </w:t>
            </w:r>
          </w:p>
          <w:p w14:paraId="7EE05837" w14:textId="7CFD5B30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поворота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FA51FC7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7019C4D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3601D8C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Высота оборудования для посетителей (стеллаж, витрина, прилавок и т.п.)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95A35D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44D03280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022E3797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2173C3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0,8 – 1,1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106E4289" w14:textId="0155C148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Без ограничений при оказании помощи</w:t>
            </w:r>
            <w:r w:rsidR="0075566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должен быть назначен отве</w:t>
            </w:r>
            <w:r w:rsidR="00BA2680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т</w:t>
            </w:r>
            <w:r w:rsidR="0075566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ственный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0FB347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6373C7C4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auto"/>
          </w:tcPr>
          <w:p w14:paraId="781F4A56" w14:textId="77777777" w:rsidR="00210E75" w:rsidRPr="00BA2680" w:rsidRDefault="00210E75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Зал 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(с фиксированными местами зрительный, читальный, ожидания и пр. вместимостью более 50 мест)</w:t>
            </w: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E75" w:rsidRPr="00BA2680" w14:paraId="6CC87BF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BC39439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Доля мест для колясочников от общего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числа мест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491A4FB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1171B10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51A1D35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836142A" w14:textId="298F9793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Три места</w:t>
            </w:r>
          </w:p>
          <w:p w14:paraId="5DB05B6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 более 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1AEAD6B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одного места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53FD483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706EDF5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2493694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Ширина прохода к месту для инвалида на кресле-коляске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2DBFC946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31993F6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5F22E687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8F2B02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1,2 м </w:t>
            </w:r>
          </w:p>
          <w:p w14:paraId="715C52E1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DE480F7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0,9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2346E0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210E75" w:rsidRPr="00BA2680" w14:paraId="0FBAE565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1967119" w14:textId="77777777" w:rsidR="00E50039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Доля мест для лиц </w:t>
            </w:r>
          </w:p>
          <w:p w14:paraId="687AAE52" w14:textId="3C1C37D3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 нарушением слуха (индукционная петля, индивидуальное усиление звука)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457E761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1F85960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62D8F7B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8A4D0C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2 %</w:t>
            </w:r>
          </w:p>
          <w:p w14:paraId="25EAF25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1607B81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D6ED3A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210E75" w:rsidRPr="00BA2680" w14:paraId="058D7ED8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FFF15DB" w14:textId="77777777" w:rsidR="00210E75" w:rsidRPr="00BA2680" w:rsidRDefault="00210E75" w:rsidP="00BA268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Специализированная зона обслуживания инвалидов-колясочников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47F634F2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4B59FF35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56A05F2E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1705A20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</w:t>
            </w:r>
          </w:p>
          <w:p w14:paraId="2E3E657A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требуется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2AC7C9B8" w14:textId="5932E2EF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  <w:r w:rsidR="00755669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, общие требования дублируются при определении доступности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D926DDC" w14:textId="77777777" w:rsidR="00210E75" w:rsidRPr="00BA2680" w:rsidRDefault="00210E75" w:rsidP="00BA26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792297FD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4AAA0F87" w14:textId="69E78C6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Заключение по доступности раздела 4 ЗОНА ОКАЗАНИЯ УСЛУГ </w:t>
            </w: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таблицу 1 Паспорта доступности)</w:t>
            </w:r>
          </w:p>
        </w:tc>
      </w:tr>
      <w:tr w:rsidR="00F01123" w:rsidRPr="00BA2680" w14:paraId="5428255E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5A5AA0DF" w14:textId="13FF61C4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14F6B2DE" w14:textId="475654B3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331232E7" w14:textId="55FC2F38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59740D1E" w14:textId="46AC492A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F01123" w:rsidRPr="00BA2680" w14:paraId="48B2C3D5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665A25DB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48BFB49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30EC28B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2B08AE82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5F74DE8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0EA77EA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1FF0417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5F6BC87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5B4255FA" w14:textId="2A822FAD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03A0BE57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3DFCCF01" w14:textId="77777777" w:rsidTr="005620B8">
        <w:trPr>
          <w:trHeight w:val="170"/>
        </w:trPr>
        <w:tc>
          <w:tcPr>
            <w:tcW w:w="2271" w:type="pct"/>
            <w:gridSpan w:val="6"/>
            <w:shd w:val="clear" w:color="auto" w:fill="auto"/>
          </w:tcPr>
          <w:p w14:paraId="68720FBF" w14:textId="03FD49C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5. САНИТАРНО-БЫТОВЫЕ ПОМЕЩЕНИЯ</w:t>
            </w:r>
          </w:p>
        </w:tc>
        <w:tc>
          <w:tcPr>
            <w:tcW w:w="537" w:type="pct"/>
            <w:gridSpan w:val="6"/>
            <w:shd w:val="clear" w:color="auto" w:fill="auto"/>
          </w:tcPr>
          <w:p w14:paraId="7AD30912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0D0FECF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3702186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666EA6A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23BC304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1A77A33A" w14:textId="77777777" w:rsidR="00F01123" w:rsidRPr="00BA2680" w:rsidRDefault="00F01123" w:rsidP="00F01123">
            <w:pPr>
              <w:keepNext/>
              <w:tabs>
                <w:tab w:val="left" w:pos="9900"/>
              </w:tabs>
              <w:spacing w:after="0" w:line="240" w:lineRule="auto"/>
              <w:ind w:right="-102"/>
              <w:outlineLvl w:val="4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gridSpan w:val="3"/>
            <w:shd w:val="clear" w:color="auto" w:fill="auto"/>
          </w:tcPr>
          <w:p w14:paraId="7ABDBAA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5BAE05D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3E23B27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7A83895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23392C0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635A8C1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1A385078" w14:textId="77777777" w:rsidTr="00514224">
        <w:trPr>
          <w:trHeight w:val="170"/>
        </w:trPr>
        <w:tc>
          <w:tcPr>
            <w:tcW w:w="1038" w:type="pct"/>
            <w:shd w:val="clear" w:color="auto" w:fill="auto"/>
          </w:tcPr>
          <w:p w14:paraId="7CAD913B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iCs/>
                <w:sz w:val="24"/>
                <w:szCs w:val="24"/>
                <w:lang w:eastAsia="ru-RU"/>
              </w:rPr>
              <w:br w:type="page"/>
            </w: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29A98AA2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Фактическая </w:t>
            </w:r>
          </w:p>
          <w:p w14:paraId="6838289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величина, </w:t>
            </w:r>
          </w:p>
          <w:p w14:paraId="4D7AFEF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32" w:type="pct"/>
            <w:gridSpan w:val="3"/>
            <w:shd w:val="clear" w:color="auto" w:fill="auto"/>
          </w:tcPr>
          <w:p w14:paraId="0294A4E6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529" w:type="pct"/>
            <w:gridSpan w:val="5"/>
            <w:shd w:val="clear" w:color="auto" w:fill="auto"/>
          </w:tcPr>
          <w:p w14:paraId="1B86CA7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822" w:type="pct"/>
            <w:gridSpan w:val="4"/>
          </w:tcPr>
          <w:p w14:paraId="1D1333C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  <w:p w14:paraId="04B6D26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889" w:type="pct"/>
            <w:gridSpan w:val="3"/>
          </w:tcPr>
          <w:p w14:paraId="74B39E1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  <w:p w14:paraId="29C4301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481" w:type="pct"/>
            <w:gridSpan w:val="3"/>
          </w:tcPr>
          <w:p w14:paraId="6676DA6B" w14:textId="77777777" w:rsidR="00F01123" w:rsidRPr="00BA2680" w:rsidRDefault="00F01123" w:rsidP="00F0112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Уровень доступнос-ти для категории </w:t>
            </w:r>
          </w:p>
          <w:p w14:paraId="78A62DC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инвалидов</w:t>
            </w:r>
          </w:p>
        </w:tc>
      </w:tr>
      <w:tr w:rsidR="00F01123" w:rsidRPr="00BA2680" w14:paraId="1FEDCF4D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047E9DB" w14:textId="77777777" w:rsidR="00F01123" w:rsidRPr="00BA2680" w:rsidRDefault="00F01123" w:rsidP="00F01123">
            <w:pPr>
              <w:keepNext/>
              <w:tabs>
                <w:tab w:val="left" w:pos="9900"/>
              </w:tabs>
              <w:spacing w:after="0" w:line="240" w:lineRule="auto"/>
              <w:ind w:right="-102"/>
              <w:outlineLvl w:val="4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 xml:space="preserve">Санузел для посетителей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01E331A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03F59FC1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00FE63C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A472174" w14:textId="177A94EE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Контрастная тактильная табличка с обозначением помещения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5DB2AF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Табличка с обозначением помещения 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540D5E77" w14:textId="281A25E0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</w:tr>
      <w:tr w:rsidR="00F01123" w:rsidRPr="00BA2680" w14:paraId="3848A1B1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5EAC36F" w14:textId="77777777" w:rsidR="00F01123" w:rsidRPr="00BA2680" w:rsidRDefault="00F01123" w:rsidP="00F01123">
            <w:pPr>
              <w:keepNext/>
              <w:tabs>
                <w:tab w:val="left" w:pos="9900"/>
              </w:tabs>
              <w:spacing w:after="0" w:line="240" w:lineRule="auto"/>
              <w:ind w:right="-102"/>
              <w:outlineLvl w:val="4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Универсальная кабина </w:t>
            </w:r>
          </w:p>
          <w:p w14:paraId="0FEC4051" w14:textId="5DBBBA66" w:rsidR="00F01123" w:rsidRPr="00BA2680" w:rsidRDefault="00F01123" w:rsidP="00F01123">
            <w:pPr>
              <w:keepNext/>
              <w:tabs>
                <w:tab w:val="left" w:pos="9900"/>
              </w:tabs>
              <w:spacing w:after="0" w:line="240" w:lineRule="auto"/>
              <w:ind w:right="-102"/>
              <w:outlineLvl w:val="4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(с отдельным входом) или доступная кабина в составе блока женских и мужских туалетов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56C160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4E94EF2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42A71CB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005236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002CADA5" w14:textId="7B19A82A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D0E4A63" w14:textId="65C3E26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F01123" w:rsidRPr="00BA2680" w14:paraId="2A02455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56FD07A" w14:textId="27A0F102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Тактильная табличка блока туалетов, кабины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D9DB59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664CDA9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2D6BBB0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8F327B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347F425" w14:textId="0D74DEBE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 тактильной маркировки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A6E06A9" w14:textId="6314AB1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С</w:t>
            </w:r>
          </w:p>
        </w:tc>
      </w:tr>
      <w:tr w:rsidR="00F01123" w:rsidRPr="00BA2680" w14:paraId="61C7428B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2BF0E3F" w14:textId="657C2D42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Знак доступности тактильный универсальной/доступной кабины/ блока туалетов с доступной кабиной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692551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26D8054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484FB3D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4B3DFCE" w14:textId="53E97DBC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ab/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39DB65A" w14:textId="0118FD9D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 отсутствие тактильной маркировки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46996B5" w14:textId="39B9B7A3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6BE7FD8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42B843C" w14:textId="2E2CEA62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Ширина дверного полотна в общий тамбур и умывальную, кабину (указывается наименьшая)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047CB2EA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3EE86891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750046E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6AE2ADF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 </w:t>
            </w:r>
          </w:p>
          <w:p w14:paraId="02AF8428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049C8C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ширина проема </w:t>
            </w:r>
          </w:p>
          <w:p w14:paraId="226DAF86" w14:textId="659BE40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0,75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4F37BF9" w14:textId="5E867A3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062EE17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7D47E3DF" w14:textId="48461D16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Порог, высота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49FDE8C5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2CD7AE7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694C464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E31A741" w14:textId="006EA45E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2,5 см и менее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1EA33B1" w14:textId="13152C18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более 2,5 см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50CDE74A" w14:textId="165BBBD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2ADDB17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2158A43A" w14:textId="4F482061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кабины универсальной, доступной, </w:t>
            </w:r>
          </w:p>
        </w:tc>
        <w:tc>
          <w:tcPr>
            <w:tcW w:w="1233" w:type="pct"/>
            <w:gridSpan w:val="5"/>
            <w:shd w:val="clear" w:color="auto" w:fill="auto"/>
          </w:tcPr>
          <w:p w14:paraId="60A109C7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</w:tcPr>
          <w:p w14:paraId="1D0106C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B6E31A6" w14:textId="1A29A8B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1,8 х1,65 м</w:t>
            </w:r>
          </w:p>
          <w:p w14:paraId="5D7384F8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3C10BDD" w14:textId="4FEF0AE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1,5х1,5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0FF0FB19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7D128E41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5E07E10" w14:textId="0F4E858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Зона для пересадки у унитаза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1050EAD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0B4D97A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3ABF332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419A745" w14:textId="7F443A8B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0,8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7732EEEF" w14:textId="7D836D30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не менее 0,75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805441A" w14:textId="32CD9C79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2B4E2C3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4AD2D507" w14:textId="49FC2DA3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Высота унитаза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15434CE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51EB02B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3FD38EB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2175F85" w14:textId="211AA7A5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0,45-0,5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5B84503" w14:textId="0CB92EC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0,4-0,44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493C59CF" w14:textId="18BED9D8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4EF4418F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105BFE1" w14:textId="0A6631D3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Длина унитаза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49EFFA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42C3104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505510E5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A76007F" w14:textId="5737E70B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0,65-0,7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BFE0A23" w14:textId="34C6566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0,6-0,64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BD7C02C" w14:textId="7D221C70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3484D589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36B943B3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Опорный поручень у унитаза вдоль стены при его угловом расположении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C66F16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14490D2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5189BB1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2BDAAD0F" w14:textId="2E0A011B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Имеется и соответствует нормативу (высота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от пола 0,75 м, расстояние от центра унитаза 0,35 м)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1C31468C" w14:textId="452A94A6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Имеется, допустимы отклонения ± 5 см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296C22EE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F01123" w:rsidRPr="00BA2680" w14:paraId="111424E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6700B0C6" w14:textId="16217C74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Откидной поручень со стороны зоны пересадки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208A8B2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7E08136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16DC586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1E37BA6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AF63B6F" w14:textId="3D048035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Допустимо отсутствие 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352F88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2FFE7482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7573CBF2" w14:textId="3F31045A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Возможность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открывания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двери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снаружи в экстренном случае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7663EF1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72D8EA19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0699B4B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1B5F4FE" w14:textId="55F76292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4C84966E" w14:textId="7CFE8519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158BD1DB" w14:textId="3F2184E0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F01123" w:rsidRPr="00BA2680" w14:paraId="07828029" w14:textId="77777777" w:rsidTr="005620B8">
        <w:trPr>
          <w:trHeight w:val="570"/>
        </w:trPr>
        <w:tc>
          <w:tcPr>
            <w:tcW w:w="1038" w:type="pct"/>
            <w:shd w:val="clear" w:color="auto" w:fill="auto"/>
          </w:tcPr>
          <w:p w14:paraId="4CD8D363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Крючки для костылей 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532678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69B9F1A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1D79083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473DBAD7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2635AA2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73CDE1D9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3C5E44CF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</w:tr>
      <w:tr w:rsidR="00F01123" w:rsidRPr="00BA2680" w14:paraId="4ACA1FD7" w14:textId="77777777" w:rsidTr="005620B8">
        <w:trPr>
          <w:trHeight w:val="570"/>
        </w:trPr>
        <w:tc>
          <w:tcPr>
            <w:tcW w:w="1038" w:type="pct"/>
            <w:shd w:val="clear" w:color="auto" w:fill="auto"/>
          </w:tcPr>
          <w:p w14:paraId="346C1A38" w14:textId="734FF0B6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Вызывное устройство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236B49B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77BB651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6B22FC53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836E07B" w14:textId="05E5CAD4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366DCD22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Допустимо</w:t>
            </w:r>
          </w:p>
          <w:p w14:paraId="2C4EB0EB" w14:textId="1DBBEC42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 при расположении кабины вблизи поста дежурного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61E5DFDE" w14:textId="13178A76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К, О</w:t>
            </w:r>
          </w:p>
        </w:tc>
      </w:tr>
      <w:tr w:rsidR="00F01123" w:rsidRPr="00BA2680" w14:paraId="2C445888" w14:textId="77777777" w:rsidTr="005620B8">
        <w:trPr>
          <w:trHeight w:val="170"/>
        </w:trPr>
        <w:tc>
          <w:tcPr>
            <w:tcW w:w="2271" w:type="pct"/>
            <w:gridSpan w:val="6"/>
            <w:shd w:val="clear" w:color="auto" w:fill="auto"/>
          </w:tcPr>
          <w:p w14:paraId="68B8F7B2" w14:textId="161988C8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Раковина умывальника (в кабине или общей умывальной: </w:t>
            </w:r>
          </w:p>
        </w:tc>
        <w:tc>
          <w:tcPr>
            <w:tcW w:w="537" w:type="pct"/>
            <w:gridSpan w:val="6"/>
            <w:shd w:val="clear" w:color="auto" w:fill="auto"/>
          </w:tcPr>
          <w:p w14:paraId="1B035EE1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6B5B90D6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gridSpan w:val="3"/>
            <w:shd w:val="clear" w:color="auto" w:fill="auto"/>
          </w:tcPr>
          <w:p w14:paraId="32D05D4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7E981AA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4172C886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550532A5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зона у раковины (глубина)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4374CA98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  <w:vMerge w:val="restart"/>
          </w:tcPr>
          <w:p w14:paraId="728CFD36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25DAF236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5B8AC32E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1,2 м</w:t>
            </w:r>
          </w:p>
          <w:p w14:paraId="756E9313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889" w:type="pct"/>
            <w:gridSpan w:val="3"/>
            <w:vMerge w:val="restart"/>
            <w:shd w:val="clear" w:color="auto" w:fill="auto"/>
          </w:tcPr>
          <w:p w14:paraId="2E0D382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допустимо расположение</w:t>
            </w:r>
          </w:p>
          <w:p w14:paraId="4C306B43" w14:textId="1C628C3B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кресла-коляски под углом к раковине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88FD888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70D3CF32" w14:textId="77777777" w:rsidTr="005620B8">
        <w:trPr>
          <w:trHeight w:val="332"/>
        </w:trPr>
        <w:tc>
          <w:tcPr>
            <w:tcW w:w="1038" w:type="pct"/>
            <w:shd w:val="clear" w:color="auto" w:fill="auto"/>
          </w:tcPr>
          <w:p w14:paraId="6B83A4E7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зона у раковины (ширина)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345A2529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  <w:vMerge/>
          </w:tcPr>
          <w:p w14:paraId="01505776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0237FAE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8A00EE9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0,8 м </w:t>
            </w:r>
          </w:p>
          <w:p w14:paraId="6F68D413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889" w:type="pct"/>
            <w:gridSpan w:val="3"/>
            <w:vMerge/>
            <w:shd w:val="clear" w:color="auto" w:fill="auto"/>
          </w:tcPr>
          <w:p w14:paraId="239CBCD0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4F043E38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6E84826A" w14:textId="77777777" w:rsidTr="005620B8">
        <w:trPr>
          <w:trHeight w:val="170"/>
        </w:trPr>
        <w:tc>
          <w:tcPr>
            <w:tcW w:w="1038" w:type="pct"/>
            <w:shd w:val="clear" w:color="auto" w:fill="auto"/>
          </w:tcPr>
          <w:p w14:paraId="08C09DBD" w14:textId="638D5D63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- высота нижнего края раковины (проем для ног)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607016C7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gridSpan w:val="2"/>
          </w:tcPr>
          <w:p w14:paraId="4726B632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6"/>
            <w:shd w:val="clear" w:color="auto" w:fill="auto"/>
          </w:tcPr>
          <w:p w14:paraId="33287734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4"/>
            <w:shd w:val="clear" w:color="auto" w:fill="auto"/>
          </w:tcPr>
          <w:p w14:paraId="3271D3F8" w14:textId="0B2DFFBC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0,65 м</w:t>
            </w:r>
          </w:p>
        </w:tc>
        <w:tc>
          <w:tcPr>
            <w:tcW w:w="889" w:type="pct"/>
            <w:gridSpan w:val="3"/>
            <w:shd w:val="clear" w:color="auto" w:fill="auto"/>
          </w:tcPr>
          <w:p w14:paraId="53DD8EE9" w14:textId="724D13BA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менее 0,65 м</w:t>
            </w:r>
          </w:p>
        </w:tc>
        <w:tc>
          <w:tcPr>
            <w:tcW w:w="481" w:type="pct"/>
            <w:gridSpan w:val="3"/>
            <w:shd w:val="clear" w:color="auto" w:fill="auto"/>
          </w:tcPr>
          <w:p w14:paraId="75C054DC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</w:tr>
      <w:tr w:rsidR="00F01123" w:rsidRPr="00BA2680" w14:paraId="21AF90F7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79753CEF" w14:textId="24F9374E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Заключение по доступности раздела 5 САНИТАРНО-БЫТОВЫЕ ПОМЕЩЕНИЯ </w:t>
            </w: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таблицу 1 Паспорта доступности)</w:t>
            </w:r>
          </w:p>
        </w:tc>
      </w:tr>
      <w:tr w:rsidR="00F01123" w:rsidRPr="00BA2680" w14:paraId="07296F22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787CCA4E" w14:textId="0EB0ACD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0DBDBC34" w14:textId="2AE374B2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1C0880B7" w14:textId="73009A2A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368E2B8C" w14:textId="792744BA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F01123" w:rsidRPr="00BA2680" w14:paraId="66BEB983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43DB30F2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0191B900" w14:textId="6BDE226A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276797D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4CEFEFEE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0A7C89CA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1401FA93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77F09F6D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3731A378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67A2ADD1" w14:textId="7777777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451D66EA" w14:textId="2C7D8D4E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01123" w:rsidRPr="00BA2680" w14:paraId="0FCCA134" w14:textId="77777777" w:rsidTr="00A13851">
        <w:trPr>
          <w:trHeight w:val="170"/>
        </w:trPr>
        <w:tc>
          <w:tcPr>
            <w:tcW w:w="5000" w:type="pct"/>
            <w:gridSpan w:val="22"/>
            <w:shd w:val="clear" w:color="auto" w:fill="E7E6E6" w:themeFill="background2"/>
          </w:tcPr>
          <w:p w14:paraId="73F81864" w14:textId="2386B913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Заключение по доступности объекта в целом  </w:t>
            </w:r>
            <w:r w:rsidRPr="00BA2680">
              <w:rPr>
                <w:rFonts w:eastAsia="Times New Roman" w:cstheme="minorHAnsi"/>
                <w:bCs/>
                <w:color w:val="000000"/>
                <w:kern w:val="24"/>
                <w:sz w:val="24"/>
                <w:szCs w:val="24"/>
                <w:lang w:eastAsia="ru-RU"/>
              </w:rPr>
              <w:t>(данные перенести в строку  Доступность объекта таблицы 2 Паспорта доступности</w:t>
            </w:r>
            <w:r w:rsidRPr="00BA2680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123" w:rsidRPr="00BA2680" w14:paraId="3234D31F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762B3334" w14:textId="5ECBA2A2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725856F6" w14:textId="452B1511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420D0BFC" w14:textId="20D3FC74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09919CB0" w14:textId="7F88A85B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</w:p>
        </w:tc>
      </w:tr>
      <w:tr w:rsidR="00F01123" w:rsidRPr="00BA2680" w14:paraId="431A2A41" w14:textId="77777777" w:rsidTr="005620B8">
        <w:trPr>
          <w:trHeight w:val="170"/>
        </w:trPr>
        <w:tc>
          <w:tcPr>
            <w:tcW w:w="1038" w:type="pct"/>
            <w:shd w:val="clear" w:color="auto" w:fill="E7E6E6" w:themeFill="background2"/>
          </w:tcPr>
          <w:p w14:paraId="0371D8A7" w14:textId="77777777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24C50CD9" w14:textId="76D9251E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gridSpan w:val="5"/>
            <w:shd w:val="clear" w:color="auto" w:fill="E7E6E6" w:themeFill="background2"/>
          </w:tcPr>
          <w:p w14:paraId="368AB248" w14:textId="78AF2137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gridSpan w:val="10"/>
            <w:shd w:val="clear" w:color="auto" w:fill="E7E6E6" w:themeFill="background2"/>
          </w:tcPr>
          <w:p w14:paraId="01E638A5" w14:textId="72BA85E2" w:rsidR="00F01123" w:rsidRPr="00BA2680" w:rsidRDefault="00F01123" w:rsidP="00F01123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6"/>
            <w:shd w:val="clear" w:color="auto" w:fill="E7E6E6" w:themeFill="background2"/>
          </w:tcPr>
          <w:p w14:paraId="7817C62A" w14:textId="1756A9BD" w:rsidR="00F01123" w:rsidRPr="00BA2680" w:rsidRDefault="00F01123" w:rsidP="00F011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bookmarkEnd w:id="1"/>
    </w:tbl>
    <w:p w14:paraId="6C8C1E82" w14:textId="77777777" w:rsidR="00DA11CF" w:rsidRPr="00BA2680" w:rsidRDefault="00DA11CF" w:rsidP="00BA2680">
      <w:pPr>
        <w:spacing w:after="0" w:line="240" w:lineRule="auto"/>
        <w:jc w:val="center"/>
        <w:outlineLvl w:val="8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6A675366" w14:textId="77777777" w:rsidR="00FE525E" w:rsidRPr="00BA2680" w:rsidRDefault="00FE525E" w:rsidP="00BA2680">
      <w:pPr>
        <w:spacing w:after="0" w:line="240" w:lineRule="auto"/>
        <w:jc w:val="center"/>
        <w:outlineLvl w:val="8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567B40C2" w14:textId="02200532" w:rsidR="00DA11CF" w:rsidRPr="00BA2680" w:rsidRDefault="00E8379A" w:rsidP="00BA2680">
      <w:pPr>
        <w:spacing w:after="0" w:line="240" w:lineRule="auto"/>
        <w:jc w:val="center"/>
        <w:outlineLvl w:val="8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BA2680">
        <w:rPr>
          <w:rFonts w:cstheme="minorHAnsi"/>
          <w:b/>
          <w:sz w:val="24"/>
          <w:szCs w:val="24"/>
        </w:rPr>
        <w:t>Рекомендации по адаптации основных функциональных зон объекта (для внесения в Таблицу 3 Паспорта доступности</w:t>
      </w:r>
      <w:r w:rsidR="001A1794" w:rsidRPr="00BA2680">
        <w:rPr>
          <w:rFonts w:cstheme="minorHAnsi"/>
          <w:b/>
          <w:sz w:val="24"/>
          <w:szCs w:val="24"/>
        </w:rPr>
        <w:t>)</w:t>
      </w:r>
    </w:p>
    <w:p w14:paraId="51704318" w14:textId="77777777" w:rsidR="00DA11CF" w:rsidRPr="00BA2680" w:rsidRDefault="00DA11CF" w:rsidP="00BA2680">
      <w:pPr>
        <w:spacing w:after="0" w:line="240" w:lineRule="auto"/>
        <w:ind w:left="851"/>
        <w:jc w:val="center"/>
        <w:rPr>
          <w:rFonts w:eastAsia="Times New Roman" w:cstheme="minorHAnsi"/>
          <w:sz w:val="24"/>
          <w:szCs w:val="24"/>
          <w:lang w:eastAsia="ru-RU"/>
        </w:rPr>
      </w:pPr>
    </w:p>
    <w:p w14:paraId="5ACAC9C8" w14:textId="77777777" w:rsidR="00DA11CF" w:rsidRPr="00BA2680" w:rsidRDefault="00DA11CF" w:rsidP="00BA2680">
      <w:pPr>
        <w:spacing w:after="0" w:line="240" w:lineRule="auto"/>
        <w:ind w:left="900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В результате обследования установлено, что для обеспечения доступности необходимо выполнить следующие основные мероприятия:</w:t>
      </w:r>
    </w:p>
    <w:p w14:paraId="30ABE43C" w14:textId="35E95C44" w:rsidR="00DA11CF" w:rsidRPr="00BA2680" w:rsidRDefault="00DA11CF" w:rsidP="00BA2680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на территори</w:t>
      </w:r>
      <w:r w:rsidR="005F03AC" w:rsidRPr="00BA2680">
        <w:rPr>
          <w:rFonts w:eastAsia="Times New Roman" w:cstheme="minorHAnsi"/>
          <w:sz w:val="24"/>
          <w:szCs w:val="24"/>
          <w:lang w:eastAsia="ru-RU"/>
        </w:rPr>
        <w:t>и</w:t>
      </w:r>
      <w:r w:rsidRPr="00BA2680">
        <w:rPr>
          <w:rFonts w:eastAsia="Times New Roman" w:cstheme="minorHAnsi"/>
          <w:sz w:val="24"/>
          <w:szCs w:val="24"/>
          <w:lang w:eastAsia="ru-RU"/>
        </w:rPr>
        <w:t xml:space="preserve"> объекта -   </w:t>
      </w:r>
    </w:p>
    <w:p w14:paraId="4D5F9ED3" w14:textId="77777777" w:rsidR="00DA11CF" w:rsidRPr="00BA2680" w:rsidRDefault="00DA11CF" w:rsidP="00BA2680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 xml:space="preserve">на входной группе - </w:t>
      </w:r>
    </w:p>
    <w:p w14:paraId="685CD400" w14:textId="77777777" w:rsidR="00DA11CF" w:rsidRPr="00BA2680" w:rsidRDefault="00DA11CF" w:rsidP="00BA2680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на путях передвижения -</w:t>
      </w:r>
    </w:p>
    <w:p w14:paraId="4C3DEB8D" w14:textId="77777777" w:rsidR="00DA11CF" w:rsidRPr="00BA2680" w:rsidRDefault="00DA11CF" w:rsidP="00BA2680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в зоне оказания услуги -</w:t>
      </w:r>
    </w:p>
    <w:p w14:paraId="7E825B1B" w14:textId="7670816C" w:rsidR="00DA11CF" w:rsidRPr="00BA2680" w:rsidRDefault="00DA11CF" w:rsidP="00BA2680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в санитарн</w:t>
      </w:r>
      <w:r w:rsidR="00DA1464" w:rsidRPr="00BA2680">
        <w:rPr>
          <w:rFonts w:eastAsia="Times New Roman" w:cstheme="minorHAnsi"/>
          <w:sz w:val="24"/>
          <w:szCs w:val="24"/>
          <w:lang w:eastAsia="ru-RU"/>
        </w:rPr>
        <w:t>о-бытовых</w:t>
      </w:r>
      <w:r w:rsidRPr="00BA2680">
        <w:rPr>
          <w:rFonts w:eastAsia="Times New Roman" w:cstheme="minorHAnsi"/>
          <w:sz w:val="24"/>
          <w:szCs w:val="24"/>
          <w:lang w:eastAsia="ru-RU"/>
        </w:rPr>
        <w:t xml:space="preserve"> помещениях –</w:t>
      </w:r>
    </w:p>
    <w:p w14:paraId="55221281" w14:textId="2EBB1922" w:rsidR="00E8379A" w:rsidRPr="00BA2680" w:rsidRDefault="00E8379A" w:rsidP="00BA268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12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3543"/>
        <w:gridCol w:w="2694"/>
        <w:gridCol w:w="708"/>
        <w:gridCol w:w="2063"/>
      </w:tblGrid>
      <w:tr w:rsidR="001A1794" w:rsidRPr="00BA2680" w14:paraId="33D428CD" w14:textId="77777777" w:rsidTr="001A1794">
        <w:trPr>
          <w:trHeight w:val="395"/>
          <w:jc w:val="center"/>
        </w:trPr>
        <w:tc>
          <w:tcPr>
            <w:tcW w:w="10060" w:type="dxa"/>
            <w:gridSpan w:val="3"/>
          </w:tcPr>
          <w:p w14:paraId="2A841167" w14:textId="103B88C8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Условия для оказания услуги инвалидам</w:t>
            </w:r>
          </w:p>
        </w:tc>
        <w:tc>
          <w:tcPr>
            <w:tcW w:w="2771" w:type="dxa"/>
            <w:gridSpan w:val="2"/>
          </w:tcPr>
          <w:p w14:paraId="279C5777" w14:textId="5C67DE5D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имеется/ отсутствует</w:t>
            </w:r>
          </w:p>
        </w:tc>
      </w:tr>
      <w:tr w:rsidR="001A1794" w:rsidRPr="00BA2680" w14:paraId="72AA7E3F" w14:textId="77777777" w:rsidTr="001A1794">
        <w:trPr>
          <w:trHeight w:val="704"/>
          <w:jc w:val="center"/>
        </w:trPr>
        <w:tc>
          <w:tcPr>
            <w:tcW w:w="10060" w:type="dxa"/>
            <w:gridSpan w:val="3"/>
          </w:tcPr>
          <w:p w14:paraId="7074DDE7" w14:textId="30F10F38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-Приказ о назначении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ответственного лица за организацию работы по обеспечению доступности объекта и услуг, сопровождение инвалидов и оказание им необходимой помощи </w:t>
            </w:r>
          </w:p>
          <w:p w14:paraId="5AC59CD7" w14:textId="7DC4780C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gridSpan w:val="2"/>
          </w:tcPr>
          <w:p w14:paraId="01C80D15" w14:textId="77E84D04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1A1794" w:rsidRPr="00BA2680" w14:paraId="18CD6FD1" w14:textId="77777777" w:rsidTr="001A1794">
        <w:trPr>
          <w:trHeight w:val="631"/>
          <w:jc w:val="center"/>
        </w:trPr>
        <w:tc>
          <w:tcPr>
            <w:tcW w:w="10060" w:type="dxa"/>
            <w:gridSpan w:val="3"/>
          </w:tcPr>
          <w:p w14:paraId="621B3CC2" w14:textId="0B27B415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Персонал, инструктированный для оказания помощи инвалидам</w:t>
            </w:r>
            <w:r w:rsidRPr="00BA2680">
              <w:rPr>
                <w:rFonts w:cstheme="minorHAnsi"/>
                <w:sz w:val="24"/>
                <w:szCs w:val="24"/>
              </w:rPr>
              <w:t xml:space="preserve">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со стойкими нарушениями здоровья </w:t>
            </w:r>
            <w:r w:rsidR="001F20DB"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категорий </w:t>
            </w: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К, О, С </w:t>
            </w:r>
          </w:p>
        </w:tc>
        <w:tc>
          <w:tcPr>
            <w:tcW w:w="2771" w:type="dxa"/>
            <w:gridSpan w:val="2"/>
          </w:tcPr>
          <w:p w14:paraId="49F6B6BE" w14:textId="25DF9AAD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1A1794" w:rsidRPr="00BA2680" w14:paraId="200721E0" w14:textId="77777777" w:rsidTr="001A1794">
        <w:trPr>
          <w:trHeight w:val="474"/>
          <w:jc w:val="center"/>
        </w:trPr>
        <w:tc>
          <w:tcPr>
            <w:tcW w:w="10060" w:type="dxa"/>
            <w:gridSpan w:val="3"/>
          </w:tcPr>
          <w:p w14:paraId="61E0B67A" w14:textId="2DF29605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- Возможность оказания помощи в получении услуги инвалиду со стойкими нарушениями здоровья на объекте инвалидам категорий К, О, С </w:t>
            </w:r>
          </w:p>
        </w:tc>
        <w:tc>
          <w:tcPr>
            <w:tcW w:w="2771" w:type="dxa"/>
            <w:gridSpan w:val="2"/>
          </w:tcPr>
          <w:p w14:paraId="04C54C27" w14:textId="0E3D9B05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1A1794" w:rsidRPr="00BA2680" w14:paraId="12041F4A" w14:textId="77777777" w:rsidTr="001A1794">
        <w:trPr>
          <w:trHeight w:val="585"/>
          <w:jc w:val="center"/>
        </w:trPr>
        <w:tc>
          <w:tcPr>
            <w:tcW w:w="10060" w:type="dxa"/>
            <w:gridSpan w:val="3"/>
          </w:tcPr>
          <w:p w14:paraId="021EF1F2" w14:textId="6F4E6ED6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Возможность обслуживания инвалидов со стойкими нарушениями здоровья на дому категорий К, О, С</w:t>
            </w:r>
          </w:p>
        </w:tc>
        <w:tc>
          <w:tcPr>
            <w:tcW w:w="2771" w:type="dxa"/>
            <w:gridSpan w:val="2"/>
          </w:tcPr>
          <w:p w14:paraId="783485F6" w14:textId="77777777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1A1794" w:rsidRPr="00BA2680" w14:paraId="219EFAC2" w14:textId="77777777" w:rsidTr="001A1794">
        <w:trPr>
          <w:trHeight w:val="359"/>
          <w:jc w:val="center"/>
        </w:trPr>
        <w:tc>
          <w:tcPr>
            <w:tcW w:w="10060" w:type="dxa"/>
            <w:gridSpan w:val="3"/>
          </w:tcPr>
          <w:p w14:paraId="4BFCE451" w14:textId="2E3C66D9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Возможность дистанционного обслуживания инвалидов категорий К, О, С </w:t>
            </w:r>
          </w:p>
        </w:tc>
        <w:tc>
          <w:tcPr>
            <w:tcW w:w="2771" w:type="dxa"/>
            <w:gridSpan w:val="2"/>
          </w:tcPr>
          <w:p w14:paraId="3FCFCAAC" w14:textId="77777777" w:rsidR="001A1794" w:rsidRPr="00BA2680" w:rsidRDefault="001A1794" w:rsidP="00BA2680">
            <w:pPr>
              <w:keepNext/>
              <w:spacing w:after="0" w:line="240" w:lineRule="auto"/>
              <w:ind w:left="29"/>
              <w:outlineLvl w:val="7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1A1794" w:rsidRPr="00BA2680" w14:paraId="11A81254" w14:textId="77777777" w:rsidTr="00753FA3">
        <w:trPr>
          <w:jc w:val="center"/>
        </w:trPr>
        <w:tc>
          <w:tcPr>
            <w:tcW w:w="12831" w:type="dxa"/>
            <w:gridSpan w:val="5"/>
          </w:tcPr>
          <w:p w14:paraId="4D31FC47" w14:textId="4EBC950A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Заключение о возможности оказания услуги инвалидам на объекте/на дому/дистанционно</w:t>
            </w:r>
          </w:p>
        </w:tc>
      </w:tr>
      <w:tr w:rsidR="001A1794" w:rsidRPr="00BA2680" w14:paraId="2DE0AD0D" w14:textId="77777777" w:rsidTr="001A1794">
        <w:trPr>
          <w:jc w:val="center"/>
        </w:trPr>
        <w:tc>
          <w:tcPr>
            <w:tcW w:w="3823" w:type="dxa"/>
          </w:tcPr>
          <w:p w14:paraId="72CC1BD5" w14:textId="1129ECAD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543" w:type="dxa"/>
          </w:tcPr>
          <w:p w14:paraId="0CAAB00E" w14:textId="1850CE82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402" w:type="dxa"/>
            <w:gridSpan w:val="2"/>
          </w:tcPr>
          <w:p w14:paraId="0B30AE1B" w14:textId="14C1FF01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63" w:type="dxa"/>
          </w:tcPr>
          <w:p w14:paraId="11BA29C2" w14:textId="683EB5EC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A268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1A1794" w:rsidRPr="00BA2680" w14:paraId="74F1B19E" w14:textId="77777777" w:rsidTr="001A1794">
        <w:trPr>
          <w:jc w:val="center"/>
        </w:trPr>
        <w:tc>
          <w:tcPr>
            <w:tcW w:w="3823" w:type="dxa"/>
          </w:tcPr>
          <w:p w14:paraId="4A3D993F" w14:textId="77777777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73D4FDD4" w14:textId="2331D824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4D1AAEF7" w14:textId="77777777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14:paraId="13B72ACD" w14:textId="77777777" w:rsidR="001A1794" w:rsidRPr="00BA2680" w:rsidRDefault="001A1794" w:rsidP="00BA26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14:paraId="1F5BA0B2" w14:textId="77777777" w:rsidR="00DA11CF" w:rsidRPr="00BA2680" w:rsidRDefault="00DA11CF" w:rsidP="00BA2680">
      <w:pPr>
        <w:spacing w:after="0" w:line="240" w:lineRule="auto"/>
        <w:ind w:left="720" w:right="710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19307F65" w14:textId="2896A117" w:rsidR="00DA11CF" w:rsidRPr="00BA2680" w:rsidRDefault="00E8379A" w:rsidP="00BA2680">
      <w:pPr>
        <w:spacing w:after="0" w:line="240" w:lineRule="auto"/>
        <w:ind w:left="720" w:right="710"/>
        <w:rPr>
          <w:rFonts w:eastAsia="Times New Roman" w:cstheme="minorHAnsi"/>
          <w:bCs/>
          <w:sz w:val="24"/>
          <w:szCs w:val="24"/>
          <w:lang w:eastAsia="ru-RU"/>
        </w:rPr>
      </w:pPr>
      <w:r w:rsidRPr="00BA2680">
        <w:rPr>
          <w:rFonts w:eastAsia="Times New Roman" w:cstheme="minorHAnsi"/>
          <w:b/>
          <w:sz w:val="24"/>
          <w:szCs w:val="24"/>
          <w:lang w:eastAsia="ru-RU"/>
        </w:rPr>
        <w:t>Ответственный за проведение  обследования объекта:</w:t>
      </w:r>
      <w:r w:rsidR="001A1794" w:rsidRPr="00BA2680">
        <w:rPr>
          <w:rFonts w:eastAsia="Times New Roman" w:cstheme="minorHAnsi"/>
          <w:b/>
          <w:sz w:val="24"/>
          <w:szCs w:val="24"/>
          <w:lang w:eastAsia="ru-RU"/>
        </w:rPr>
        <w:t xml:space="preserve">                                                               </w:t>
      </w:r>
      <w:r w:rsidR="001A1794" w:rsidRPr="00BA2680">
        <w:rPr>
          <w:rFonts w:eastAsia="Times New Roman" w:cstheme="minorHAnsi"/>
          <w:sz w:val="24"/>
          <w:szCs w:val="24"/>
          <w:lang w:eastAsia="ru-RU"/>
        </w:rPr>
        <w:t>(ФИО)</w:t>
      </w:r>
    </w:p>
    <w:p w14:paraId="7493F80A" w14:textId="77777777" w:rsidR="00DA11CF" w:rsidRPr="00BA2680" w:rsidRDefault="00DA11CF" w:rsidP="00BA2680">
      <w:pPr>
        <w:spacing w:after="0" w:line="240" w:lineRule="auto"/>
        <w:ind w:left="720" w:right="710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6B9F9A3B" w14:textId="77777777" w:rsidR="00DA11CF" w:rsidRPr="00BA2680" w:rsidRDefault="00DA11CF" w:rsidP="00BA2680">
      <w:pPr>
        <w:spacing w:after="0" w:line="240" w:lineRule="auto"/>
        <w:ind w:left="720" w:right="710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BA2680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Примечание: </w:t>
      </w:r>
    </w:p>
    <w:p w14:paraId="64ECBA59" w14:textId="77777777" w:rsidR="00DA11CF" w:rsidRPr="00BA2680" w:rsidRDefault="00DA11CF" w:rsidP="00BA2680">
      <w:pPr>
        <w:spacing w:after="0" w:line="240" w:lineRule="auto"/>
        <w:ind w:left="720" w:right="710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 xml:space="preserve">При наличии нескольких обследуемых структурных элементов (лестниц, путей движения и т. п.) использовать дополнительные копии соответствующих разделов (вкладки). </w:t>
      </w:r>
    </w:p>
    <w:p w14:paraId="68B5DE58" w14:textId="1DD7DEE6" w:rsidR="00DA11CF" w:rsidRPr="00BA2680" w:rsidRDefault="00DA11CF" w:rsidP="00BA2680">
      <w:pPr>
        <w:spacing w:after="0" w:line="240" w:lineRule="auto"/>
        <w:ind w:left="720" w:right="710"/>
        <w:rPr>
          <w:rFonts w:eastAsia="Times New Roman" w:cstheme="minorHAnsi"/>
          <w:sz w:val="24"/>
          <w:szCs w:val="24"/>
          <w:lang w:eastAsia="ru-RU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t>При отсутствии элемента в первой строке указывается причина отсутствия (нет необходимости, необходимо выполнить) и соответствующие строки данного подраздела удаляются.</w:t>
      </w:r>
    </w:p>
    <w:p w14:paraId="241FB308" w14:textId="77777777" w:rsidR="00DA11CF" w:rsidRPr="00BA2680" w:rsidRDefault="00DA11CF" w:rsidP="00BA2680">
      <w:pPr>
        <w:tabs>
          <w:tab w:val="left" w:pos="93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6F24044F" w14:textId="77777777" w:rsidR="00DA11CF" w:rsidRPr="00BA2680" w:rsidRDefault="00DA11CF" w:rsidP="00BA2680">
      <w:pPr>
        <w:tabs>
          <w:tab w:val="left" w:pos="93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28C0A577" w14:textId="53C632B3" w:rsidR="00F60371" w:rsidRPr="00BA2680" w:rsidRDefault="00DA11CF" w:rsidP="00BA2680">
      <w:pPr>
        <w:spacing w:after="0"/>
        <w:rPr>
          <w:rFonts w:cstheme="minorHAnsi"/>
          <w:sz w:val="24"/>
          <w:szCs w:val="24"/>
        </w:rPr>
      </w:pPr>
      <w:r w:rsidRPr="00BA2680">
        <w:rPr>
          <w:rFonts w:eastAsia="Times New Roman" w:cstheme="minorHAnsi"/>
          <w:sz w:val="24"/>
          <w:szCs w:val="24"/>
          <w:lang w:eastAsia="ru-RU"/>
        </w:rPr>
        <w:br w:type="page"/>
      </w:r>
    </w:p>
    <w:sectPr w:rsidR="00F60371" w:rsidRPr="00BA2680" w:rsidSect="00E305E4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7A027" w14:textId="77777777" w:rsidR="007C6BD2" w:rsidRDefault="007C6BD2" w:rsidP="00D351A1">
      <w:pPr>
        <w:spacing w:after="0" w:line="240" w:lineRule="auto"/>
      </w:pPr>
      <w:r>
        <w:separator/>
      </w:r>
    </w:p>
  </w:endnote>
  <w:endnote w:type="continuationSeparator" w:id="0">
    <w:p w14:paraId="3786D62E" w14:textId="77777777" w:rsidR="007C6BD2" w:rsidRDefault="007C6BD2" w:rsidP="00D3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981607"/>
      <w:docPartObj>
        <w:docPartGallery w:val="Page Numbers (Bottom of Page)"/>
        <w:docPartUnique/>
      </w:docPartObj>
    </w:sdtPr>
    <w:sdtEndPr/>
    <w:sdtContent>
      <w:p w14:paraId="685C59BC" w14:textId="28C2CCCF" w:rsidR="000C046F" w:rsidRDefault="000C04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353" w:rsidRPr="00522353">
          <w:rPr>
            <w:noProof/>
            <w:lang w:val="ru-RU"/>
          </w:rPr>
          <w:t>1</w:t>
        </w:r>
        <w:r>
          <w:fldChar w:fldCharType="end"/>
        </w:r>
      </w:p>
    </w:sdtContent>
  </w:sdt>
  <w:p w14:paraId="056C22B5" w14:textId="77777777" w:rsidR="000C046F" w:rsidRDefault="000C04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97FB" w14:textId="77777777" w:rsidR="007C6BD2" w:rsidRDefault="007C6BD2" w:rsidP="00D351A1">
      <w:pPr>
        <w:spacing w:after="0" w:line="240" w:lineRule="auto"/>
      </w:pPr>
      <w:r>
        <w:separator/>
      </w:r>
    </w:p>
  </w:footnote>
  <w:footnote w:type="continuationSeparator" w:id="0">
    <w:p w14:paraId="4BDC99A6" w14:textId="77777777" w:rsidR="007C6BD2" w:rsidRDefault="007C6BD2" w:rsidP="00D3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DB9"/>
    <w:multiLevelType w:val="hybridMultilevel"/>
    <w:tmpl w:val="0BFC11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DC468B"/>
    <w:multiLevelType w:val="hybridMultilevel"/>
    <w:tmpl w:val="06DA2392"/>
    <w:lvl w:ilvl="0" w:tplc="23141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453E9"/>
    <w:multiLevelType w:val="hybridMultilevel"/>
    <w:tmpl w:val="AB96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74BD7"/>
    <w:multiLevelType w:val="hybridMultilevel"/>
    <w:tmpl w:val="52E6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A4BE4"/>
    <w:multiLevelType w:val="hybridMultilevel"/>
    <w:tmpl w:val="48FC829C"/>
    <w:lvl w:ilvl="0" w:tplc="2CF2C95C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736438C8" w:tentative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A0B26722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3" w:tplc="E3B05412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95A08FDC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5" w:tplc="518A91D2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6" w:tplc="CCD82DCC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3F449CDE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8" w:tplc="7A64C3A4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</w:abstractNum>
  <w:abstractNum w:abstractNumId="5">
    <w:nsid w:val="24CB296E"/>
    <w:multiLevelType w:val="multilevel"/>
    <w:tmpl w:val="4816D5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5097F72"/>
    <w:multiLevelType w:val="hybridMultilevel"/>
    <w:tmpl w:val="308E0F14"/>
    <w:lvl w:ilvl="0" w:tplc="B9E4F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85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0AD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82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A1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1C3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24A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21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E00F5C"/>
    <w:multiLevelType w:val="hybridMultilevel"/>
    <w:tmpl w:val="C78864FC"/>
    <w:lvl w:ilvl="0" w:tplc="23141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B225C2"/>
    <w:multiLevelType w:val="hybridMultilevel"/>
    <w:tmpl w:val="2EE20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320D8B"/>
    <w:multiLevelType w:val="hybridMultilevel"/>
    <w:tmpl w:val="7B46B6F8"/>
    <w:lvl w:ilvl="0" w:tplc="23141B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644815"/>
    <w:multiLevelType w:val="hybridMultilevel"/>
    <w:tmpl w:val="6D9A2F7C"/>
    <w:lvl w:ilvl="0" w:tplc="85046D30">
      <w:start w:val="1"/>
      <w:numFmt w:val="decimal"/>
      <w:lvlText w:val="2.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446464BD"/>
    <w:multiLevelType w:val="hybridMultilevel"/>
    <w:tmpl w:val="121AC9E2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1020B"/>
    <w:multiLevelType w:val="hybridMultilevel"/>
    <w:tmpl w:val="F760C954"/>
    <w:lvl w:ilvl="0" w:tplc="268AEB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23919"/>
    <w:multiLevelType w:val="hybridMultilevel"/>
    <w:tmpl w:val="526C7CBC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520C0"/>
    <w:multiLevelType w:val="hybridMultilevel"/>
    <w:tmpl w:val="1C56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55009"/>
    <w:multiLevelType w:val="hybridMultilevel"/>
    <w:tmpl w:val="F0324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7F76C9"/>
    <w:multiLevelType w:val="hybridMultilevel"/>
    <w:tmpl w:val="B22E0F52"/>
    <w:lvl w:ilvl="0" w:tplc="05B08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0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8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8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2D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2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8E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A3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515503"/>
    <w:multiLevelType w:val="hybridMultilevel"/>
    <w:tmpl w:val="234807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B673C0A"/>
    <w:multiLevelType w:val="hybridMultilevel"/>
    <w:tmpl w:val="6FE626B6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E3C42"/>
    <w:multiLevelType w:val="hybridMultilevel"/>
    <w:tmpl w:val="E4FC167A"/>
    <w:lvl w:ilvl="0" w:tplc="57DA9CE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C4B9B"/>
    <w:multiLevelType w:val="hybridMultilevel"/>
    <w:tmpl w:val="9A0A219E"/>
    <w:lvl w:ilvl="0" w:tplc="0A863C2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B1F16"/>
    <w:multiLevelType w:val="hybridMultilevel"/>
    <w:tmpl w:val="B25273F4"/>
    <w:lvl w:ilvl="0" w:tplc="0A863C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BCD61A9"/>
    <w:multiLevelType w:val="hybridMultilevel"/>
    <w:tmpl w:val="774C428E"/>
    <w:lvl w:ilvl="0" w:tplc="57DA9CE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9748A"/>
    <w:multiLevelType w:val="hybridMultilevel"/>
    <w:tmpl w:val="C65A10A8"/>
    <w:lvl w:ilvl="0" w:tplc="FD429684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7B402A18"/>
    <w:multiLevelType w:val="hybridMultilevel"/>
    <w:tmpl w:val="6CA46D16"/>
    <w:lvl w:ilvl="0" w:tplc="80246B8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4"/>
  </w:num>
  <w:num w:numId="8">
    <w:abstractNumId w:val="18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4"/>
  </w:num>
  <w:num w:numId="18">
    <w:abstractNumId w:val="23"/>
  </w:num>
  <w:num w:numId="19">
    <w:abstractNumId w:val="15"/>
  </w:num>
  <w:num w:numId="20">
    <w:abstractNumId w:val="8"/>
  </w:num>
  <w:num w:numId="21">
    <w:abstractNumId w:val="21"/>
  </w:num>
  <w:num w:numId="22">
    <w:abstractNumId w:val="22"/>
  </w:num>
  <w:num w:numId="23">
    <w:abstractNumId w:val="20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E"/>
    <w:rsid w:val="00010AFD"/>
    <w:rsid w:val="00013744"/>
    <w:rsid w:val="00031640"/>
    <w:rsid w:val="0005408A"/>
    <w:rsid w:val="0005414D"/>
    <w:rsid w:val="00076135"/>
    <w:rsid w:val="0008269E"/>
    <w:rsid w:val="00083433"/>
    <w:rsid w:val="00084527"/>
    <w:rsid w:val="0008690D"/>
    <w:rsid w:val="000876CF"/>
    <w:rsid w:val="000A0AAE"/>
    <w:rsid w:val="000A5183"/>
    <w:rsid w:val="000B066C"/>
    <w:rsid w:val="000B1A7B"/>
    <w:rsid w:val="000B49DE"/>
    <w:rsid w:val="000C046F"/>
    <w:rsid w:val="000C380C"/>
    <w:rsid w:val="000C50DA"/>
    <w:rsid w:val="000D1BD8"/>
    <w:rsid w:val="000E0CEC"/>
    <w:rsid w:val="000F4D61"/>
    <w:rsid w:val="00100976"/>
    <w:rsid w:val="001120A5"/>
    <w:rsid w:val="001275D1"/>
    <w:rsid w:val="001300F6"/>
    <w:rsid w:val="0016521C"/>
    <w:rsid w:val="0016775F"/>
    <w:rsid w:val="001702FB"/>
    <w:rsid w:val="00170BBB"/>
    <w:rsid w:val="001739BD"/>
    <w:rsid w:val="001801EC"/>
    <w:rsid w:val="00180A41"/>
    <w:rsid w:val="001812A7"/>
    <w:rsid w:val="001A1794"/>
    <w:rsid w:val="001B15C1"/>
    <w:rsid w:val="001B3174"/>
    <w:rsid w:val="001B603F"/>
    <w:rsid w:val="001C1D17"/>
    <w:rsid w:val="001C1DB3"/>
    <w:rsid w:val="001D271B"/>
    <w:rsid w:val="001E1FDB"/>
    <w:rsid w:val="001E7453"/>
    <w:rsid w:val="001F20DB"/>
    <w:rsid w:val="001F3119"/>
    <w:rsid w:val="001F3434"/>
    <w:rsid w:val="002028DC"/>
    <w:rsid w:val="00202C98"/>
    <w:rsid w:val="00202D4A"/>
    <w:rsid w:val="00210E75"/>
    <w:rsid w:val="002202E1"/>
    <w:rsid w:val="00224319"/>
    <w:rsid w:val="0022757C"/>
    <w:rsid w:val="00262405"/>
    <w:rsid w:val="00267E07"/>
    <w:rsid w:val="0027449C"/>
    <w:rsid w:val="0027691B"/>
    <w:rsid w:val="0029201F"/>
    <w:rsid w:val="002A02C8"/>
    <w:rsid w:val="002A1096"/>
    <w:rsid w:val="002B51A7"/>
    <w:rsid w:val="002C5372"/>
    <w:rsid w:val="002C5A5C"/>
    <w:rsid w:val="002D18A8"/>
    <w:rsid w:val="002D35E1"/>
    <w:rsid w:val="002E28E8"/>
    <w:rsid w:val="003040BB"/>
    <w:rsid w:val="003078F8"/>
    <w:rsid w:val="00310848"/>
    <w:rsid w:val="00311484"/>
    <w:rsid w:val="00311A76"/>
    <w:rsid w:val="003342E4"/>
    <w:rsid w:val="00337E53"/>
    <w:rsid w:val="0034369F"/>
    <w:rsid w:val="00343BB7"/>
    <w:rsid w:val="00346B86"/>
    <w:rsid w:val="0035672C"/>
    <w:rsid w:val="0037553E"/>
    <w:rsid w:val="00381597"/>
    <w:rsid w:val="00390C38"/>
    <w:rsid w:val="00391F53"/>
    <w:rsid w:val="003925FE"/>
    <w:rsid w:val="003A4209"/>
    <w:rsid w:val="003B56CD"/>
    <w:rsid w:val="003B69C3"/>
    <w:rsid w:val="003C2F38"/>
    <w:rsid w:val="003C3227"/>
    <w:rsid w:val="003D4EFC"/>
    <w:rsid w:val="003D63BA"/>
    <w:rsid w:val="003E3DEC"/>
    <w:rsid w:val="003E5730"/>
    <w:rsid w:val="003E592E"/>
    <w:rsid w:val="003F196F"/>
    <w:rsid w:val="004042DF"/>
    <w:rsid w:val="00406FC3"/>
    <w:rsid w:val="00431DD4"/>
    <w:rsid w:val="00440158"/>
    <w:rsid w:val="00442AF7"/>
    <w:rsid w:val="00453B53"/>
    <w:rsid w:val="004672DA"/>
    <w:rsid w:val="0047056E"/>
    <w:rsid w:val="004861F5"/>
    <w:rsid w:val="004948E1"/>
    <w:rsid w:val="004A1D7B"/>
    <w:rsid w:val="004A5D04"/>
    <w:rsid w:val="004B1E62"/>
    <w:rsid w:val="004B77BD"/>
    <w:rsid w:val="004C1D41"/>
    <w:rsid w:val="004C76BF"/>
    <w:rsid w:val="004D0061"/>
    <w:rsid w:val="004D0637"/>
    <w:rsid w:val="004D146B"/>
    <w:rsid w:val="004D1BD6"/>
    <w:rsid w:val="004D5391"/>
    <w:rsid w:val="004E00F2"/>
    <w:rsid w:val="00501FA7"/>
    <w:rsid w:val="00514224"/>
    <w:rsid w:val="00514A07"/>
    <w:rsid w:val="00521C9F"/>
    <w:rsid w:val="00522353"/>
    <w:rsid w:val="00527E36"/>
    <w:rsid w:val="00531BC0"/>
    <w:rsid w:val="00546DB3"/>
    <w:rsid w:val="0055019F"/>
    <w:rsid w:val="00551E31"/>
    <w:rsid w:val="005620B8"/>
    <w:rsid w:val="00563EA1"/>
    <w:rsid w:val="00572251"/>
    <w:rsid w:val="0059429A"/>
    <w:rsid w:val="00595A49"/>
    <w:rsid w:val="005A03BB"/>
    <w:rsid w:val="005A24A8"/>
    <w:rsid w:val="005A2793"/>
    <w:rsid w:val="005B09F5"/>
    <w:rsid w:val="005B1003"/>
    <w:rsid w:val="005B3E12"/>
    <w:rsid w:val="005D0E32"/>
    <w:rsid w:val="005D0EAA"/>
    <w:rsid w:val="005D5995"/>
    <w:rsid w:val="005D7610"/>
    <w:rsid w:val="005E2336"/>
    <w:rsid w:val="005F03AC"/>
    <w:rsid w:val="005F5D6A"/>
    <w:rsid w:val="00601EB7"/>
    <w:rsid w:val="00603264"/>
    <w:rsid w:val="006073BB"/>
    <w:rsid w:val="00610ABC"/>
    <w:rsid w:val="00645C6C"/>
    <w:rsid w:val="00647086"/>
    <w:rsid w:val="00652646"/>
    <w:rsid w:val="0065498A"/>
    <w:rsid w:val="006625D6"/>
    <w:rsid w:val="0066337D"/>
    <w:rsid w:val="00667462"/>
    <w:rsid w:val="006832D0"/>
    <w:rsid w:val="00691E98"/>
    <w:rsid w:val="00691F29"/>
    <w:rsid w:val="006A3E1F"/>
    <w:rsid w:val="006B5C07"/>
    <w:rsid w:val="006C3910"/>
    <w:rsid w:val="006D51CB"/>
    <w:rsid w:val="006E1E0D"/>
    <w:rsid w:val="006E2311"/>
    <w:rsid w:val="006E31AD"/>
    <w:rsid w:val="006E55A3"/>
    <w:rsid w:val="006F6CF0"/>
    <w:rsid w:val="007079AC"/>
    <w:rsid w:val="00710BEB"/>
    <w:rsid w:val="00710D69"/>
    <w:rsid w:val="00726850"/>
    <w:rsid w:val="00734CFA"/>
    <w:rsid w:val="00736037"/>
    <w:rsid w:val="007442DA"/>
    <w:rsid w:val="00746C02"/>
    <w:rsid w:val="00753FA3"/>
    <w:rsid w:val="00755669"/>
    <w:rsid w:val="0076226C"/>
    <w:rsid w:val="00765ABF"/>
    <w:rsid w:val="00776371"/>
    <w:rsid w:val="0078481F"/>
    <w:rsid w:val="007864B1"/>
    <w:rsid w:val="007B63A5"/>
    <w:rsid w:val="007C6BD2"/>
    <w:rsid w:val="007D08D4"/>
    <w:rsid w:val="007D772F"/>
    <w:rsid w:val="007E30E3"/>
    <w:rsid w:val="007F468E"/>
    <w:rsid w:val="007F6BFC"/>
    <w:rsid w:val="007F7634"/>
    <w:rsid w:val="00801793"/>
    <w:rsid w:val="0081385E"/>
    <w:rsid w:val="00817743"/>
    <w:rsid w:val="00820693"/>
    <w:rsid w:val="008264A2"/>
    <w:rsid w:val="00835E47"/>
    <w:rsid w:val="00837870"/>
    <w:rsid w:val="008640E1"/>
    <w:rsid w:val="00867AD9"/>
    <w:rsid w:val="00892549"/>
    <w:rsid w:val="00892558"/>
    <w:rsid w:val="008A3A19"/>
    <w:rsid w:val="008C008D"/>
    <w:rsid w:val="008C0396"/>
    <w:rsid w:val="008E02FD"/>
    <w:rsid w:val="008E573A"/>
    <w:rsid w:val="008F164D"/>
    <w:rsid w:val="009069DD"/>
    <w:rsid w:val="00914542"/>
    <w:rsid w:val="00917B52"/>
    <w:rsid w:val="009200A5"/>
    <w:rsid w:val="009239BB"/>
    <w:rsid w:val="009322DF"/>
    <w:rsid w:val="0093712F"/>
    <w:rsid w:val="00941FD1"/>
    <w:rsid w:val="0095358E"/>
    <w:rsid w:val="00955F93"/>
    <w:rsid w:val="00957B2C"/>
    <w:rsid w:val="00960F0D"/>
    <w:rsid w:val="00961CF2"/>
    <w:rsid w:val="0097349E"/>
    <w:rsid w:val="00980140"/>
    <w:rsid w:val="00981310"/>
    <w:rsid w:val="009853EE"/>
    <w:rsid w:val="0098791B"/>
    <w:rsid w:val="00991F4A"/>
    <w:rsid w:val="0099262D"/>
    <w:rsid w:val="00996802"/>
    <w:rsid w:val="009A4FAD"/>
    <w:rsid w:val="009A7080"/>
    <w:rsid w:val="009C2293"/>
    <w:rsid w:val="009C57C0"/>
    <w:rsid w:val="009D36C6"/>
    <w:rsid w:val="009D7A26"/>
    <w:rsid w:val="009E51E6"/>
    <w:rsid w:val="009E586F"/>
    <w:rsid w:val="009F3346"/>
    <w:rsid w:val="00A13851"/>
    <w:rsid w:val="00A138C4"/>
    <w:rsid w:val="00A1402E"/>
    <w:rsid w:val="00A20656"/>
    <w:rsid w:val="00A2413C"/>
    <w:rsid w:val="00A2792C"/>
    <w:rsid w:val="00A3221F"/>
    <w:rsid w:val="00A32E89"/>
    <w:rsid w:val="00A334AD"/>
    <w:rsid w:val="00A416A8"/>
    <w:rsid w:val="00A4774D"/>
    <w:rsid w:val="00A7515D"/>
    <w:rsid w:val="00A826F3"/>
    <w:rsid w:val="00A8390F"/>
    <w:rsid w:val="00A85A26"/>
    <w:rsid w:val="00A908C5"/>
    <w:rsid w:val="00A94DF6"/>
    <w:rsid w:val="00AB69B0"/>
    <w:rsid w:val="00AE02BA"/>
    <w:rsid w:val="00AF25CA"/>
    <w:rsid w:val="00AF7FAD"/>
    <w:rsid w:val="00B11595"/>
    <w:rsid w:val="00B30AA9"/>
    <w:rsid w:val="00B41386"/>
    <w:rsid w:val="00B475E9"/>
    <w:rsid w:val="00B5291F"/>
    <w:rsid w:val="00B56659"/>
    <w:rsid w:val="00B57DDB"/>
    <w:rsid w:val="00B6025B"/>
    <w:rsid w:val="00B602C1"/>
    <w:rsid w:val="00B60529"/>
    <w:rsid w:val="00B66DB6"/>
    <w:rsid w:val="00B7164E"/>
    <w:rsid w:val="00BA06F3"/>
    <w:rsid w:val="00BA2680"/>
    <w:rsid w:val="00BB0406"/>
    <w:rsid w:val="00BB55AB"/>
    <w:rsid w:val="00BC5D62"/>
    <w:rsid w:val="00BD7974"/>
    <w:rsid w:val="00BE5D70"/>
    <w:rsid w:val="00BF2976"/>
    <w:rsid w:val="00C067A1"/>
    <w:rsid w:val="00C13B98"/>
    <w:rsid w:val="00C20569"/>
    <w:rsid w:val="00C25BC4"/>
    <w:rsid w:val="00C34472"/>
    <w:rsid w:val="00C348D2"/>
    <w:rsid w:val="00C355BB"/>
    <w:rsid w:val="00C36A45"/>
    <w:rsid w:val="00C402A4"/>
    <w:rsid w:val="00C6118C"/>
    <w:rsid w:val="00C7263B"/>
    <w:rsid w:val="00C76523"/>
    <w:rsid w:val="00C87582"/>
    <w:rsid w:val="00C90CE8"/>
    <w:rsid w:val="00C916C5"/>
    <w:rsid w:val="00C93E29"/>
    <w:rsid w:val="00CA2FEC"/>
    <w:rsid w:val="00CA34EA"/>
    <w:rsid w:val="00CB4AD5"/>
    <w:rsid w:val="00CB518C"/>
    <w:rsid w:val="00CC6DA5"/>
    <w:rsid w:val="00CE2ECA"/>
    <w:rsid w:val="00CE30BC"/>
    <w:rsid w:val="00CE5F75"/>
    <w:rsid w:val="00CE7C9D"/>
    <w:rsid w:val="00CF1094"/>
    <w:rsid w:val="00D05777"/>
    <w:rsid w:val="00D14824"/>
    <w:rsid w:val="00D171F2"/>
    <w:rsid w:val="00D308F9"/>
    <w:rsid w:val="00D351A1"/>
    <w:rsid w:val="00D365F1"/>
    <w:rsid w:val="00D6722A"/>
    <w:rsid w:val="00D77602"/>
    <w:rsid w:val="00D77CB5"/>
    <w:rsid w:val="00D95F3D"/>
    <w:rsid w:val="00DA11CF"/>
    <w:rsid w:val="00DA1464"/>
    <w:rsid w:val="00DA2773"/>
    <w:rsid w:val="00DA7DA0"/>
    <w:rsid w:val="00DC0724"/>
    <w:rsid w:val="00DC1E8B"/>
    <w:rsid w:val="00DC3B86"/>
    <w:rsid w:val="00DD4AFA"/>
    <w:rsid w:val="00DD5579"/>
    <w:rsid w:val="00DE40DC"/>
    <w:rsid w:val="00DE6919"/>
    <w:rsid w:val="00DF0D40"/>
    <w:rsid w:val="00DF1DCE"/>
    <w:rsid w:val="00E112FD"/>
    <w:rsid w:val="00E27C66"/>
    <w:rsid w:val="00E305E4"/>
    <w:rsid w:val="00E33B9C"/>
    <w:rsid w:val="00E42309"/>
    <w:rsid w:val="00E50039"/>
    <w:rsid w:val="00E504A5"/>
    <w:rsid w:val="00E57488"/>
    <w:rsid w:val="00E65E48"/>
    <w:rsid w:val="00E744B8"/>
    <w:rsid w:val="00E779F5"/>
    <w:rsid w:val="00E77B63"/>
    <w:rsid w:val="00E8154E"/>
    <w:rsid w:val="00E832E6"/>
    <w:rsid w:val="00E8379A"/>
    <w:rsid w:val="00E91C31"/>
    <w:rsid w:val="00E9576E"/>
    <w:rsid w:val="00EA64F7"/>
    <w:rsid w:val="00ED1C26"/>
    <w:rsid w:val="00ED61E1"/>
    <w:rsid w:val="00F00A8B"/>
    <w:rsid w:val="00F01123"/>
    <w:rsid w:val="00F03153"/>
    <w:rsid w:val="00F10F44"/>
    <w:rsid w:val="00F2611E"/>
    <w:rsid w:val="00F26746"/>
    <w:rsid w:val="00F461F7"/>
    <w:rsid w:val="00F51B0D"/>
    <w:rsid w:val="00F55AD4"/>
    <w:rsid w:val="00F57D01"/>
    <w:rsid w:val="00F60371"/>
    <w:rsid w:val="00F65730"/>
    <w:rsid w:val="00F86F7A"/>
    <w:rsid w:val="00F92713"/>
    <w:rsid w:val="00F93D21"/>
    <w:rsid w:val="00F9603D"/>
    <w:rsid w:val="00FA2B4B"/>
    <w:rsid w:val="00FA2FDB"/>
    <w:rsid w:val="00FA6C9F"/>
    <w:rsid w:val="00FB045D"/>
    <w:rsid w:val="00FB33CD"/>
    <w:rsid w:val="00FB4223"/>
    <w:rsid w:val="00FB5C4C"/>
    <w:rsid w:val="00FC2961"/>
    <w:rsid w:val="00FC4B5B"/>
    <w:rsid w:val="00FE525E"/>
    <w:rsid w:val="00FE5924"/>
    <w:rsid w:val="00FE7708"/>
    <w:rsid w:val="00FF0EA8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1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A11C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A11CF"/>
    <w:pPr>
      <w:keepNext/>
      <w:spacing w:after="0" w:line="240" w:lineRule="auto"/>
      <w:outlineLvl w:val="2"/>
    </w:pPr>
    <w:rPr>
      <w:rFonts w:ascii="Tahoma" w:eastAsia="Times New Roman" w:hAnsi="Tahoma" w:cs="Tahoma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A11CF"/>
    <w:pPr>
      <w:keepNext/>
      <w:tabs>
        <w:tab w:val="left" w:pos="9900"/>
      </w:tabs>
      <w:spacing w:after="0" w:line="240" w:lineRule="auto"/>
      <w:outlineLvl w:val="3"/>
    </w:pPr>
    <w:rPr>
      <w:rFonts w:ascii="Tahoma" w:eastAsia="Times New Roman" w:hAnsi="Tahoma" w:cs="Tahoma"/>
      <w:i/>
      <w:sz w:val="1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A11CF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rsid w:val="00DA11CF"/>
    <w:pPr>
      <w:keepNext/>
      <w:spacing w:after="0" w:line="240" w:lineRule="auto"/>
      <w:jc w:val="center"/>
      <w:outlineLvl w:val="5"/>
    </w:pPr>
    <w:rPr>
      <w:rFonts w:ascii="Tahoma" w:eastAsia="Times New Roman" w:hAnsi="Tahoma" w:cs="Tahoma"/>
      <w:b/>
      <w:color w:val="FFFFFF"/>
      <w:sz w:val="1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A11CF"/>
    <w:pPr>
      <w:keepNext/>
      <w:spacing w:after="0" w:line="240" w:lineRule="auto"/>
      <w:ind w:left="180"/>
      <w:outlineLvl w:val="6"/>
    </w:pPr>
    <w:rPr>
      <w:rFonts w:ascii="Tahoma" w:eastAsia="Times New Roman" w:hAnsi="Tahoma" w:cs="Tahoma"/>
      <w:b/>
      <w:sz w:val="1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A11CF"/>
    <w:pPr>
      <w:keepNext/>
      <w:spacing w:after="0" w:line="240" w:lineRule="auto"/>
      <w:outlineLvl w:val="7"/>
    </w:pPr>
    <w:rPr>
      <w:rFonts w:ascii="Tahoma" w:eastAsia="Times New Roman" w:hAnsi="Tahoma" w:cs="Tahoma"/>
      <w:b/>
      <w:bCs/>
      <w:sz w:val="1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A11CF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sz w:val="20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1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A11C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A11CF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11CF"/>
    <w:rPr>
      <w:rFonts w:ascii="Tahoma" w:eastAsia="Times New Roman" w:hAnsi="Tahoma" w:cs="Tahoma"/>
      <w:i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A11CF"/>
    <w:rPr>
      <w:rFonts w:ascii="Cambria" w:eastAsia="Times New Roman" w:hAnsi="Cambria" w:cs="Times New Roman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rsid w:val="00DA11CF"/>
    <w:rPr>
      <w:rFonts w:ascii="Tahoma" w:eastAsia="Times New Roman" w:hAnsi="Tahoma" w:cs="Tahoma"/>
      <w:b/>
      <w:color w:val="FFFFFF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A11CF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A11CF"/>
    <w:rPr>
      <w:rFonts w:ascii="Tahoma" w:eastAsia="Times New Roman" w:hAnsi="Tahoma" w:cs="Tahoma"/>
      <w:b/>
      <w:bCs/>
      <w:sz w:val="1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A11CF"/>
    <w:rPr>
      <w:rFonts w:ascii="Tahoma" w:eastAsia="Times New Roman" w:hAnsi="Tahoma" w:cs="Tahoma"/>
      <w:b/>
      <w:bCs/>
      <w:sz w:val="20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rsid w:val="00DA11CF"/>
  </w:style>
  <w:style w:type="paragraph" w:styleId="a3">
    <w:name w:val="caption"/>
    <w:basedOn w:val="a"/>
    <w:qFormat/>
    <w:rsid w:val="00DA11CF"/>
    <w:pPr>
      <w:spacing w:after="0" w:line="240" w:lineRule="auto"/>
      <w:jc w:val="center"/>
    </w:pPr>
    <w:rPr>
      <w:rFonts w:ascii="a_Timer" w:eastAsia="Times New Roman" w:hAnsi="a_Timer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DA11CF"/>
    <w:pPr>
      <w:spacing w:after="0" w:line="240" w:lineRule="auto"/>
    </w:pPr>
    <w:rPr>
      <w:rFonts w:ascii="a_Timer" w:eastAsia="Times New Roman" w:hAnsi="a_Timer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DA11CF"/>
    <w:rPr>
      <w:rFonts w:ascii="a_Timer" w:eastAsia="Times New Roman" w:hAnsi="a_Timer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DA11CF"/>
    <w:pPr>
      <w:spacing w:after="0" w:line="240" w:lineRule="auto"/>
      <w:jc w:val="both"/>
    </w:pPr>
    <w:rPr>
      <w:rFonts w:ascii="a_Timer" w:eastAsia="Times New Roman" w:hAnsi="a_Timer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A11CF"/>
    <w:rPr>
      <w:rFonts w:ascii="a_Timer" w:eastAsia="Times New Roman" w:hAnsi="a_Timer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A11CF"/>
    <w:pPr>
      <w:spacing w:after="0" w:line="240" w:lineRule="auto"/>
      <w:ind w:firstLine="720"/>
      <w:jc w:val="both"/>
    </w:pPr>
    <w:rPr>
      <w:rFonts w:ascii="a_Timer" w:eastAsia="Times New Roman" w:hAnsi="a_Timer" w:cs="Times New Roman"/>
      <w:sz w:val="28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rsid w:val="00DA11CF"/>
    <w:rPr>
      <w:rFonts w:ascii="a_Timer" w:eastAsia="Times New Roman" w:hAnsi="a_Timer" w:cs="Times New Roman"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A11CF"/>
    <w:pPr>
      <w:pageBreakBefore/>
      <w:spacing w:after="0" w:line="240" w:lineRule="auto"/>
      <w:ind w:firstLine="720"/>
      <w:jc w:val="both"/>
    </w:pPr>
    <w:rPr>
      <w:rFonts w:ascii="a_Timer" w:eastAsia="Times New Roman" w:hAnsi="a_Timer" w:cs="Times New Roman"/>
      <w:b/>
      <w:sz w:val="28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DA11CF"/>
    <w:rPr>
      <w:rFonts w:ascii="a_Timer" w:eastAsia="Times New Roman" w:hAnsi="a_Timer" w:cs="Times New Roman"/>
      <w:b/>
      <w:sz w:val="28"/>
      <w:szCs w:val="20"/>
      <w:lang w:val="en-US" w:eastAsia="ru-RU"/>
    </w:rPr>
  </w:style>
  <w:style w:type="paragraph" w:customStyle="1" w:styleId="12">
    <w:name w:val="Обычный1"/>
    <w:rsid w:val="00DA1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DA11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DA11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rsid w:val="00DA11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A11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a">
    <w:name w:val="page number"/>
    <w:basedOn w:val="a0"/>
    <w:rsid w:val="00DA11CF"/>
  </w:style>
  <w:style w:type="paragraph" w:styleId="33">
    <w:name w:val="Body Text 3"/>
    <w:basedOn w:val="a"/>
    <w:link w:val="34"/>
    <w:rsid w:val="00DA11CF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DA11C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ody Text Indent"/>
    <w:basedOn w:val="a"/>
    <w:link w:val="ac"/>
    <w:rsid w:val="00DA11C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A11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1">
    <w:name w:val="заголовок 4"/>
    <w:basedOn w:val="a"/>
    <w:next w:val="a"/>
    <w:rsid w:val="00DA11CF"/>
    <w:pPr>
      <w:keepNext/>
      <w:autoSpaceDE w:val="0"/>
      <w:autoSpaceDN w:val="0"/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d">
    <w:name w:val="Знак"/>
    <w:rsid w:val="00DA11CF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DA11CF"/>
    <w:rPr>
      <w:color w:val="0000FF"/>
      <w:u w:val="single"/>
    </w:rPr>
  </w:style>
  <w:style w:type="table" w:styleId="af">
    <w:name w:val="Table Grid"/>
    <w:basedOn w:val="a1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nhideWhenUsed/>
    <w:rsid w:val="00DA11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DA11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34"/>
    <w:qFormat/>
    <w:rsid w:val="00DA11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3">
    <w:basedOn w:val="a"/>
    <w:next w:val="a"/>
    <w:uiPriority w:val="10"/>
    <w:qFormat/>
    <w:rsid w:val="00DA11C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FontStyle18">
    <w:name w:val="Font Style18"/>
    <w:rsid w:val="00DA11CF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Знак Знак Знак1 Знак Знак Знак Знак"/>
    <w:basedOn w:val="a"/>
    <w:rsid w:val="00DA11CF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character" w:customStyle="1" w:styleId="af4">
    <w:name w:val="Знак"/>
    <w:rsid w:val="00DA11CF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customStyle="1" w:styleId="ConsPlusNonformat">
    <w:name w:val="ConsPlusNonformat"/>
    <w:uiPriority w:val="99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unhideWhenUsed/>
    <w:rsid w:val="00DA11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DA11CF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25">
    <w:name w:val="Сетка таблицы2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link w:val="af8"/>
    <w:uiPriority w:val="1"/>
    <w:qFormat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Название Знак"/>
    <w:link w:val="afa"/>
    <w:uiPriority w:val="10"/>
    <w:rsid w:val="00DA11CF"/>
    <w:rPr>
      <w:rFonts w:ascii="Cambria" w:hAnsi="Cambria"/>
      <w:color w:val="17365D"/>
      <w:spacing w:val="5"/>
      <w:kern w:val="28"/>
      <w:sz w:val="52"/>
      <w:szCs w:val="52"/>
    </w:rPr>
  </w:style>
  <w:style w:type="table" w:customStyle="1" w:styleId="210">
    <w:name w:val="Сетка таблицы21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7"/>
    <w:uiPriority w:val="1"/>
    <w:rsid w:val="00DA11CF"/>
    <w:rPr>
      <w:rFonts w:ascii="Calibri" w:eastAsia="Times New Roman" w:hAnsi="Calibri" w:cs="Times New Roman"/>
      <w:lang w:eastAsia="ru-RU"/>
    </w:rPr>
  </w:style>
  <w:style w:type="paragraph" w:customStyle="1" w:styleId="FooterOdd">
    <w:name w:val="Footer Odd"/>
    <w:basedOn w:val="a"/>
    <w:qFormat/>
    <w:rsid w:val="00DA11CF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Times New Roman"/>
      <w:color w:val="1F497D"/>
      <w:sz w:val="20"/>
      <w:szCs w:val="23"/>
      <w:lang w:eastAsia="ja-JP"/>
    </w:rPr>
  </w:style>
  <w:style w:type="paragraph" w:customStyle="1" w:styleId="Default">
    <w:name w:val="Default"/>
    <w:rsid w:val="00DA1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A11CF"/>
  </w:style>
  <w:style w:type="paragraph" w:styleId="afb">
    <w:name w:val="Block Text"/>
    <w:basedOn w:val="a"/>
    <w:rsid w:val="00DA11CF"/>
    <w:pPr>
      <w:spacing w:after="0" w:line="240" w:lineRule="auto"/>
      <w:ind w:left="4140" w:right="890"/>
    </w:pPr>
    <w:rPr>
      <w:rFonts w:ascii="Tahoma" w:eastAsia="Times New Roman" w:hAnsi="Tahoma" w:cs="Tahoma"/>
      <w:iCs/>
      <w:sz w:val="16"/>
      <w:szCs w:val="18"/>
      <w:lang w:eastAsia="ru-RU"/>
    </w:rPr>
  </w:style>
  <w:style w:type="paragraph" w:styleId="afc">
    <w:name w:val="footnote text"/>
    <w:basedOn w:val="a"/>
    <w:link w:val="afd"/>
    <w:rsid w:val="00DA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DA11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rsid w:val="00DA11CF"/>
    <w:rPr>
      <w:vertAlign w:val="superscript"/>
    </w:rPr>
  </w:style>
  <w:style w:type="paragraph" w:customStyle="1" w:styleId="aff">
    <w:name w:val="Знак Знак Знак Знак Знак"/>
    <w:basedOn w:val="a"/>
    <w:rsid w:val="00DA11CF"/>
    <w:pPr>
      <w:spacing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table" w:customStyle="1" w:styleId="51">
    <w:name w:val="Сетка таблицы5"/>
    <w:basedOn w:val="a1"/>
    <w:next w:val="af"/>
    <w:rsid w:val="00DA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DA11CF"/>
    <w:rPr>
      <w:rFonts w:ascii="Times New Roman" w:hAnsi="Times New Roman" w:cs="Times New Roman"/>
      <w:sz w:val="24"/>
      <w:szCs w:val="24"/>
    </w:rPr>
  </w:style>
  <w:style w:type="paragraph" w:styleId="afa">
    <w:name w:val="Title"/>
    <w:basedOn w:val="a"/>
    <w:next w:val="a"/>
    <w:link w:val="af9"/>
    <w:uiPriority w:val="10"/>
    <w:qFormat/>
    <w:rsid w:val="00DA11CF"/>
    <w:pPr>
      <w:spacing w:after="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1">
    <w:name w:val="Заголовок Знак"/>
    <w:basedOn w:val="a0"/>
    <w:uiPriority w:val="10"/>
    <w:rsid w:val="00DA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1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A11C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A11CF"/>
    <w:pPr>
      <w:keepNext/>
      <w:spacing w:after="0" w:line="240" w:lineRule="auto"/>
      <w:outlineLvl w:val="2"/>
    </w:pPr>
    <w:rPr>
      <w:rFonts w:ascii="Tahoma" w:eastAsia="Times New Roman" w:hAnsi="Tahoma" w:cs="Tahoma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A11CF"/>
    <w:pPr>
      <w:keepNext/>
      <w:tabs>
        <w:tab w:val="left" w:pos="9900"/>
      </w:tabs>
      <w:spacing w:after="0" w:line="240" w:lineRule="auto"/>
      <w:outlineLvl w:val="3"/>
    </w:pPr>
    <w:rPr>
      <w:rFonts w:ascii="Tahoma" w:eastAsia="Times New Roman" w:hAnsi="Tahoma" w:cs="Tahoma"/>
      <w:i/>
      <w:sz w:val="1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A11CF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rsid w:val="00DA11CF"/>
    <w:pPr>
      <w:keepNext/>
      <w:spacing w:after="0" w:line="240" w:lineRule="auto"/>
      <w:jc w:val="center"/>
      <w:outlineLvl w:val="5"/>
    </w:pPr>
    <w:rPr>
      <w:rFonts w:ascii="Tahoma" w:eastAsia="Times New Roman" w:hAnsi="Tahoma" w:cs="Tahoma"/>
      <w:b/>
      <w:color w:val="FFFFFF"/>
      <w:sz w:val="1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A11CF"/>
    <w:pPr>
      <w:keepNext/>
      <w:spacing w:after="0" w:line="240" w:lineRule="auto"/>
      <w:ind w:left="180"/>
      <w:outlineLvl w:val="6"/>
    </w:pPr>
    <w:rPr>
      <w:rFonts w:ascii="Tahoma" w:eastAsia="Times New Roman" w:hAnsi="Tahoma" w:cs="Tahoma"/>
      <w:b/>
      <w:sz w:val="1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A11CF"/>
    <w:pPr>
      <w:keepNext/>
      <w:spacing w:after="0" w:line="240" w:lineRule="auto"/>
      <w:outlineLvl w:val="7"/>
    </w:pPr>
    <w:rPr>
      <w:rFonts w:ascii="Tahoma" w:eastAsia="Times New Roman" w:hAnsi="Tahoma" w:cs="Tahoma"/>
      <w:b/>
      <w:bCs/>
      <w:sz w:val="1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A11CF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sz w:val="20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1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A11C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A11CF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11CF"/>
    <w:rPr>
      <w:rFonts w:ascii="Tahoma" w:eastAsia="Times New Roman" w:hAnsi="Tahoma" w:cs="Tahoma"/>
      <w:i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A11CF"/>
    <w:rPr>
      <w:rFonts w:ascii="Cambria" w:eastAsia="Times New Roman" w:hAnsi="Cambria" w:cs="Times New Roman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rsid w:val="00DA11CF"/>
    <w:rPr>
      <w:rFonts w:ascii="Tahoma" w:eastAsia="Times New Roman" w:hAnsi="Tahoma" w:cs="Tahoma"/>
      <w:b/>
      <w:color w:val="FFFFFF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A11CF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A11CF"/>
    <w:rPr>
      <w:rFonts w:ascii="Tahoma" w:eastAsia="Times New Roman" w:hAnsi="Tahoma" w:cs="Tahoma"/>
      <w:b/>
      <w:bCs/>
      <w:sz w:val="1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A11CF"/>
    <w:rPr>
      <w:rFonts w:ascii="Tahoma" w:eastAsia="Times New Roman" w:hAnsi="Tahoma" w:cs="Tahoma"/>
      <w:b/>
      <w:bCs/>
      <w:sz w:val="20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rsid w:val="00DA11CF"/>
  </w:style>
  <w:style w:type="paragraph" w:styleId="a3">
    <w:name w:val="caption"/>
    <w:basedOn w:val="a"/>
    <w:qFormat/>
    <w:rsid w:val="00DA11CF"/>
    <w:pPr>
      <w:spacing w:after="0" w:line="240" w:lineRule="auto"/>
      <w:jc w:val="center"/>
    </w:pPr>
    <w:rPr>
      <w:rFonts w:ascii="a_Timer" w:eastAsia="Times New Roman" w:hAnsi="a_Timer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DA11CF"/>
    <w:pPr>
      <w:spacing w:after="0" w:line="240" w:lineRule="auto"/>
    </w:pPr>
    <w:rPr>
      <w:rFonts w:ascii="a_Timer" w:eastAsia="Times New Roman" w:hAnsi="a_Timer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DA11CF"/>
    <w:rPr>
      <w:rFonts w:ascii="a_Timer" w:eastAsia="Times New Roman" w:hAnsi="a_Timer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DA11CF"/>
    <w:pPr>
      <w:spacing w:after="0" w:line="240" w:lineRule="auto"/>
      <w:jc w:val="both"/>
    </w:pPr>
    <w:rPr>
      <w:rFonts w:ascii="a_Timer" w:eastAsia="Times New Roman" w:hAnsi="a_Timer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A11CF"/>
    <w:rPr>
      <w:rFonts w:ascii="a_Timer" w:eastAsia="Times New Roman" w:hAnsi="a_Timer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A11CF"/>
    <w:pPr>
      <w:spacing w:after="0" w:line="240" w:lineRule="auto"/>
      <w:ind w:firstLine="720"/>
      <w:jc w:val="both"/>
    </w:pPr>
    <w:rPr>
      <w:rFonts w:ascii="a_Timer" w:eastAsia="Times New Roman" w:hAnsi="a_Timer" w:cs="Times New Roman"/>
      <w:sz w:val="28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rsid w:val="00DA11CF"/>
    <w:rPr>
      <w:rFonts w:ascii="a_Timer" w:eastAsia="Times New Roman" w:hAnsi="a_Timer" w:cs="Times New Roman"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A11CF"/>
    <w:pPr>
      <w:pageBreakBefore/>
      <w:spacing w:after="0" w:line="240" w:lineRule="auto"/>
      <w:ind w:firstLine="720"/>
      <w:jc w:val="both"/>
    </w:pPr>
    <w:rPr>
      <w:rFonts w:ascii="a_Timer" w:eastAsia="Times New Roman" w:hAnsi="a_Timer" w:cs="Times New Roman"/>
      <w:b/>
      <w:sz w:val="28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DA11CF"/>
    <w:rPr>
      <w:rFonts w:ascii="a_Timer" w:eastAsia="Times New Roman" w:hAnsi="a_Timer" w:cs="Times New Roman"/>
      <w:b/>
      <w:sz w:val="28"/>
      <w:szCs w:val="20"/>
      <w:lang w:val="en-US" w:eastAsia="ru-RU"/>
    </w:rPr>
  </w:style>
  <w:style w:type="paragraph" w:customStyle="1" w:styleId="12">
    <w:name w:val="Обычный1"/>
    <w:rsid w:val="00DA1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DA11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DA11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rsid w:val="00DA11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A11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a">
    <w:name w:val="page number"/>
    <w:basedOn w:val="a0"/>
    <w:rsid w:val="00DA11CF"/>
  </w:style>
  <w:style w:type="paragraph" w:styleId="33">
    <w:name w:val="Body Text 3"/>
    <w:basedOn w:val="a"/>
    <w:link w:val="34"/>
    <w:rsid w:val="00DA11CF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DA11C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ody Text Indent"/>
    <w:basedOn w:val="a"/>
    <w:link w:val="ac"/>
    <w:rsid w:val="00DA11C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A11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1">
    <w:name w:val="заголовок 4"/>
    <w:basedOn w:val="a"/>
    <w:next w:val="a"/>
    <w:rsid w:val="00DA11CF"/>
    <w:pPr>
      <w:keepNext/>
      <w:autoSpaceDE w:val="0"/>
      <w:autoSpaceDN w:val="0"/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d">
    <w:name w:val="Знак"/>
    <w:rsid w:val="00DA11CF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DA11CF"/>
    <w:rPr>
      <w:color w:val="0000FF"/>
      <w:u w:val="single"/>
    </w:rPr>
  </w:style>
  <w:style w:type="table" w:styleId="af">
    <w:name w:val="Table Grid"/>
    <w:basedOn w:val="a1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nhideWhenUsed/>
    <w:rsid w:val="00DA11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DA11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34"/>
    <w:qFormat/>
    <w:rsid w:val="00DA11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3">
    <w:basedOn w:val="a"/>
    <w:next w:val="a"/>
    <w:uiPriority w:val="10"/>
    <w:qFormat/>
    <w:rsid w:val="00DA11C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FontStyle18">
    <w:name w:val="Font Style18"/>
    <w:rsid w:val="00DA11CF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Знак Знак Знак1 Знак Знак Знак Знак"/>
    <w:basedOn w:val="a"/>
    <w:rsid w:val="00DA11CF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character" w:customStyle="1" w:styleId="af4">
    <w:name w:val="Знак"/>
    <w:rsid w:val="00DA11CF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customStyle="1" w:styleId="ConsPlusNonformat">
    <w:name w:val="ConsPlusNonformat"/>
    <w:uiPriority w:val="99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1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unhideWhenUsed/>
    <w:rsid w:val="00DA11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DA11CF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25">
    <w:name w:val="Сетка таблицы2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link w:val="af8"/>
    <w:uiPriority w:val="1"/>
    <w:qFormat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Название Знак"/>
    <w:link w:val="afa"/>
    <w:uiPriority w:val="10"/>
    <w:rsid w:val="00DA11CF"/>
    <w:rPr>
      <w:rFonts w:ascii="Cambria" w:hAnsi="Cambria"/>
      <w:color w:val="17365D"/>
      <w:spacing w:val="5"/>
      <w:kern w:val="28"/>
      <w:sz w:val="52"/>
      <w:szCs w:val="52"/>
    </w:rPr>
  </w:style>
  <w:style w:type="table" w:customStyle="1" w:styleId="210">
    <w:name w:val="Сетка таблицы21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DA11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7"/>
    <w:uiPriority w:val="1"/>
    <w:rsid w:val="00DA11CF"/>
    <w:rPr>
      <w:rFonts w:ascii="Calibri" w:eastAsia="Times New Roman" w:hAnsi="Calibri" w:cs="Times New Roman"/>
      <w:lang w:eastAsia="ru-RU"/>
    </w:rPr>
  </w:style>
  <w:style w:type="paragraph" w:customStyle="1" w:styleId="FooterOdd">
    <w:name w:val="Footer Odd"/>
    <w:basedOn w:val="a"/>
    <w:qFormat/>
    <w:rsid w:val="00DA11CF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Times New Roman"/>
      <w:color w:val="1F497D"/>
      <w:sz w:val="20"/>
      <w:szCs w:val="23"/>
      <w:lang w:eastAsia="ja-JP"/>
    </w:rPr>
  </w:style>
  <w:style w:type="paragraph" w:customStyle="1" w:styleId="Default">
    <w:name w:val="Default"/>
    <w:rsid w:val="00DA1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A11CF"/>
  </w:style>
  <w:style w:type="paragraph" w:styleId="afb">
    <w:name w:val="Block Text"/>
    <w:basedOn w:val="a"/>
    <w:rsid w:val="00DA11CF"/>
    <w:pPr>
      <w:spacing w:after="0" w:line="240" w:lineRule="auto"/>
      <w:ind w:left="4140" w:right="890"/>
    </w:pPr>
    <w:rPr>
      <w:rFonts w:ascii="Tahoma" w:eastAsia="Times New Roman" w:hAnsi="Tahoma" w:cs="Tahoma"/>
      <w:iCs/>
      <w:sz w:val="16"/>
      <w:szCs w:val="18"/>
      <w:lang w:eastAsia="ru-RU"/>
    </w:rPr>
  </w:style>
  <w:style w:type="paragraph" w:styleId="afc">
    <w:name w:val="footnote text"/>
    <w:basedOn w:val="a"/>
    <w:link w:val="afd"/>
    <w:rsid w:val="00DA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DA11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rsid w:val="00DA11CF"/>
    <w:rPr>
      <w:vertAlign w:val="superscript"/>
    </w:rPr>
  </w:style>
  <w:style w:type="paragraph" w:customStyle="1" w:styleId="aff">
    <w:name w:val="Знак Знак Знак Знак Знак"/>
    <w:basedOn w:val="a"/>
    <w:rsid w:val="00DA11CF"/>
    <w:pPr>
      <w:spacing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table" w:customStyle="1" w:styleId="51">
    <w:name w:val="Сетка таблицы5"/>
    <w:basedOn w:val="a1"/>
    <w:next w:val="af"/>
    <w:rsid w:val="00DA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DA11CF"/>
    <w:rPr>
      <w:rFonts w:ascii="Times New Roman" w:hAnsi="Times New Roman" w:cs="Times New Roman"/>
      <w:sz w:val="24"/>
      <w:szCs w:val="24"/>
    </w:rPr>
  </w:style>
  <w:style w:type="paragraph" w:styleId="afa">
    <w:name w:val="Title"/>
    <w:basedOn w:val="a"/>
    <w:next w:val="a"/>
    <w:link w:val="af9"/>
    <w:uiPriority w:val="10"/>
    <w:qFormat/>
    <w:rsid w:val="00DA11CF"/>
    <w:pPr>
      <w:spacing w:after="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1">
    <w:name w:val="Заголовок Знак"/>
    <w:basedOn w:val="a0"/>
    <w:uiPriority w:val="10"/>
    <w:rsid w:val="00DA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E090-98AC-4360-8B82-F9A59280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beaver</cp:lastModifiedBy>
  <cp:revision>2</cp:revision>
  <cp:lastPrinted>2022-12-08T05:17:00Z</cp:lastPrinted>
  <dcterms:created xsi:type="dcterms:W3CDTF">2025-10-23T17:27:00Z</dcterms:created>
  <dcterms:modified xsi:type="dcterms:W3CDTF">2025-10-23T17:27:00Z</dcterms:modified>
</cp:coreProperties>
</file>