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07.04.2008 N 240</w:t>
              <w:br/>
              <w:t xml:space="preserve">(ред. от 27.01.2024)</w:t>
              <w:br/>
              <w:t xml:space="preserve">"О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19.12.2024</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7 апреля 2008 г. N 240</w:t>
      </w:r>
    </w:p>
    <w:p>
      <w:pPr>
        <w:pStyle w:val="2"/>
        <w:jc w:val="center"/>
      </w:pPr>
      <w:r>
        <w:rPr>
          <w:sz w:val="20"/>
        </w:rPr>
      </w:r>
    </w:p>
    <w:p>
      <w:pPr>
        <w:pStyle w:val="2"/>
        <w:jc w:val="center"/>
      </w:pPr>
      <w:r>
        <w:rPr>
          <w:sz w:val="20"/>
        </w:rPr>
        <w:t xml:space="preserve">О ПОРЯДКЕ ОБЕСПЕЧЕНИЯ</w:t>
      </w:r>
    </w:p>
    <w:p>
      <w:pPr>
        <w:pStyle w:val="2"/>
        <w:jc w:val="center"/>
      </w:pPr>
      <w:r>
        <w:rPr>
          <w:sz w:val="20"/>
        </w:rPr>
        <w:t xml:space="preserve">ИНВАЛИДОВ ТЕХНИЧЕСКИМИ СРЕДСТВАМИ</w:t>
      </w:r>
    </w:p>
    <w:p>
      <w:pPr>
        <w:pStyle w:val="2"/>
        <w:jc w:val="center"/>
      </w:pPr>
      <w:r>
        <w:rPr>
          <w:sz w:val="20"/>
        </w:rPr>
        <w:t xml:space="preserve">РЕАБИЛИТАЦИИ И ОТДЕЛЬНЫХ КАТЕГОРИЙ ГРАЖДАН ИЗ ЧИСЛА</w:t>
      </w:r>
    </w:p>
    <w:p>
      <w:pPr>
        <w:pStyle w:val="2"/>
        <w:jc w:val="center"/>
      </w:pPr>
      <w:r>
        <w:rPr>
          <w:sz w:val="20"/>
        </w:rPr>
        <w:t xml:space="preserve">ВЕТЕРАНОВ ПРОТЕЗАМИ (КРОМЕ ЗУБНЫХ ПРОТЕЗОВ),</w:t>
      </w:r>
    </w:p>
    <w:p>
      <w:pPr>
        <w:pStyle w:val="2"/>
        <w:jc w:val="center"/>
      </w:pPr>
      <w:r>
        <w:rPr>
          <w:sz w:val="20"/>
        </w:rPr>
        <w:t xml:space="preserve">ПРОТЕЗНО-ОРТОПЕДИЧЕСКИМИ ИЗДЕЛИЯМИ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08.04.2011 </w:t>
            </w:r>
            <w:hyperlink w:history="0" r:id="rId7" w:tooltip="Постановление Правительства РФ от 08.04.2011 N 264 (ред. от 28.06.2012) &quot;О внесении изменений в некоторые акты Правительства Российской Федерации по вопросам обеспечения инвалидов техническими средствами реабилитации&quot; {КонсультантПлюс}">
              <w:r>
                <w:rPr>
                  <w:sz w:val="20"/>
                  <w:color w:val="0000ff"/>
                </w:rPr>
                <w:t xml:space="preserve">N 264</w:t>
              </w:r>
            </w:hyperlink>
            <w:r>
              <w:rPr>
                <w:sz w:val="20"/>
                <w:color w:val="392c69"/>
              </w:rPr>
              <w:t xml:space="preserve">,</w:t>
            </w:r>
          </w:p>
          <w:p>
            <w:pPr>
              <w:pStyle w:val="0"/>
              <w:jc w:val="center"/>
            </w:pPr>
            <w:r>
              <w:rPr>
                <w:sz w:val="20"/>
                <w:color w:val="392c69"/>
              </w:rPr>
              <w:t xml:space="preserve">от 16.04.2012 </w:t>
            </w:r>
            <w:hyperlink w:history="0" r:id="rId8" w:tooltip="Постановление Правительства РФ от 16.04.2012 N 318 (ред. от 05.04.2022) &quot;О внесении изменений в некоторые акты Правительства Российской Федерации по вопросам предоставления отдельных государственных услуг в сфере социальной защиты населения&quot; {КонсультантПлюс}">
              <w:r>
                <w:rPr>
                  <w:sz w:val="20"/>
                  <w:color w:val="0000ff"/>
                </w:rPr>
                <w:t xml:space="preserve">N 318</w:t>
              </w:r>
            </w:hyperlink>
            <w:r>
              <w:rPr>
                <w:sz w:val="20"/>
                <w:color w:val="392c69"/>
              </w:rPr>
              <w:t xml:space="preserve">, от 04.09.2012 </w:t>
            </w:r>
            <w:hyperlink w:history="0" r:id="rId9" w:tooltip="Постановление Правительства РФ от 04.09.2012 N 882 (ред. от 30.08.2024) &quot;О внесении изменений в некоторые акты Правительства Российской Федерации по вопросам деятельности Министерства здравоохранения Российской Федерации&quot; {КонсультантПлюс}">
              <w:r>
                <w:rPr>
                  <w:sz w:val="20"/>
                  <w:color w:val="0000ff"/>
                </w:rPr>
                <w:t xml:space="preserve">N 882</w:t>
              </w:r>
            </w:hyperlink>
            <w:r>
              <w:rPr>
                <w:sz w:val="20"/>
                <w:color w:val="392c69"/>
              </w:rPr>
              <w:t xml:space="preserve">, от 25.03.2013 </w:t>
            </w:r>
            <w:hyperlink w:history="0" r:id="rId10" w:tooltip="Постановление Правительства РФ от 25.03.2013 N 257 (ред. от 06.11.2024) &quot;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quot; {КонсультантПлюс}">
              <w:r>
                <w:rPr>
                  <w:sz w:val="20"/>
                  <w:color w:val="0000ff"/>
                </w:rPr>
                <w:t xml:space="preserve">N 257</w:t>
              </w:r>
            </w:hyperlink>
            <w:r>
              <w:rPr>
                <w:sz w:val="20"/>
                <w:color w:val="392c69"/>
              </w:rPr>
              <w:t xml:space="preserve">,</w:t>
            </w:r>
          </w:p>
          <w:p>
            <w:pPr>
              <w:pStyle w:val="0"/>
              <w:jc w:val="center"/>
            </w:pPr>
            <w:r>
              <w:rPr>
                <w:sz w:val="20"/>
                <w:color w:val="392c69"/>
              </w:rPr>
              <w:t xml:space="preserve">от 21.05.2013 </w:t>
            </w:r>
            <w:hyperlink w:history="0" r:id="rId11" w:tooltip="Постановление Правительства РФ от 21.05.2013 N 425 (ред. от 04.05.2021) &quot;О внесении изменений в некоторые акты Правительства Российской Федерации в част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N 425</w:t>
              </w:r>
            </w:hyperlink>
            <w:r>
              <w:rPr>
                <w:sz w:val="20"/>
                <w:color w:val="392c69"/>
              </w:rPr>
              <w:t xml:space="preserve">, от 26.09.2013 </w:t>
            </w:r>
            <w:hyperlink w:history="0" r:id="rId12" w:tooltip="Постановление Правительства РФ от 26.09.2013 N 845 &quot;О внесении изменений в постановление Правительства Российской Федерации от 7 апреля 2008 г. N 240&quot; {КонсультантПлюс}">
              <w:r>
                <w:rPr>
                  <w:sz w:val="20"/>
                  <w:color w:val="0000ff"/>
                </w:rPr>
                <w:t xml:space="preserve">N 845</w:t>
              </w:r>
            </w:hyperlink>
            <w:r>
              <w:rPr>
                <w:sz w:val="20"/>
                <w:color w:val="392c69"/>
              </w:rPr>
              <w:t xml:space="preserve">, от 27.10.2014 </w:t>
            </w:r>
            <w:hyperlink w:history="0" r:id="rId13" w:tooltip="Постановление Правительства РФ от 27.10.2014 N 1104 &quot;О внесении изменений в акты Правительства Российской Федерации&quot; {КонсультантПлюс}">
              <w:r>
                <w:rPr>
                  <w:sz w:val="20"/>
                  <w:color w:val="0000ff"/>
                </w:rPr>
                <w:t xml:space="preserve">N 1104</w:t>
              </w:r>
            </w:hyperlink>
            <w:r>
              <w:rPr>
                <w:sz w:val="20"/>
                <w:color w:val="392c69"/>
              </w:rPr>
              <w:t xml:space="preserve">,</w:t>
            </w:r>
          </w:p>
          <w:p>
            <w:pPr>
              <w:pStyle w:val="0"/>
              <w:jc w:val="center"/>
            </w:pPr>
            <w:r>
              <w:rPr>
                <w:sz w:val="20"/>
                <w:color w:val="392c69"/>
              </w:rPr>
              <w:t xml:space="preserve">от 07.03.2016 </w:t>
            </w:r>
            <w:hyperlink w:history="0" r:id="rId14" w:tooltip="Постановление Правительства РФ от 07.03.2016 N 171 (ред. от 03.07.2019) &quot;О внесении изменений в некоторые акты Правительства Российской Федерации по вопросам использования воздушного транспорта для проезда отдельных категорий лиц, которым расходы на проезд возмещаются за счет средств федерального бюджета&quot; {КонсультантПлюс}">
              <w:r>
                <w:rPr>
                  <w:sz w:val="20"/>
                  <w:color w:val="0000ff"/>
                </w:rPr>
                <w:t xml:space="preserve">N 171</w:t>
              </w:r>
            </w:hyperlink>
            <w:r>
              <w:rPr>
                <w:sz w:val="20"/>
                <w:color w:val="392c69"/>
              </w:rPr>
              <w:t xml:space="preserve">, от 18.11.2017 </w:t>
            </w:r>
            <w:hyperlink w:history="0" r:id="rId15" w:tooltip="Постановление Правительства РФ от 18.11.2017 N 1398 &quot;О внесении изменений в некоторые акты Правительства Российской Федерации&quot; {КонсультантПлюс}">
              <w:r>
                <w:rPr>
                  <w:sz w:val="20"/>
                  <w:color w:val="0000ff"/>
                </w:rPr>
                <w:t xml:space="preserve">N 1398</w:t>
              </w:r>
            </w:hyperlink>
            <w:r>
              <w:rPr>
                <w:sz w:val="20"/>
                <w:color w:val="392c69"/>
              </w:rPr>
              <w:t xml:space="preserve">, от 30.01.2018 </w:t>
            </w:r>
            <w:hyperlink w:history="0" r:id="rId16" w:tooltip="Постановление Правительства РФ от 30.01.2018 N 86 &quot;О внесении изменений в Правила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quot; {КонсультантПлюс}">
              <w:r>
                <w:rPr>
                  <w:sz w:val="20"/>
                  <w:color w:val="0000ff"/>
                </w:rPr>
                <w:t xml:space="preserve">N 86</w:t>
              </w:r>
            </w:hyperlink>
            <w:r>
              <w:rPr>
                <w:sz w:val="20"/>
                <w:color w:val="392c69"/>
              </w:rPr>
              <w:t xml:space="preserve">,</w:t>
            </w:r>
          </w:p>
          <w:p>
            <w:pPr>
              <w:pStyle w:val="0"/>
              <w:jc w:val="center"/>
            </w:pPr>
            <w:r>
              <w:rPr>
                <w:sz w:val="20"/>
                <w:color w:val="392c69"/>
              </w:rPr>
              <w:t xml:space="preserve">от 13.04.2019 </w:t>
            </w:r>
            <w:hyperlink w:history="0" r:id="rId17" w:tooltip="Постановление Правительства РФ от 13.04.2019 N 443 &quot;О внесении изменений в пункт 5 Правил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quot; {КонсультантПлюс}">
              <w:r>
                <w:rPr>
                  <w:sz w:val="20"/>
                  <w:color w:val="0000ff"/>
                </w:rPr>
                <w:t xml:space="preserve">N 443</w:t>
              </w:r>
            </w:hyperlink>
            <w:r>
              <w:rPr>
                <w:sz w:val="20"/>
                <w:color w:val="392c69"/>
              </w:rPr>
              <w:t xml:space="preserve">, от 16.05.2019 </w:t>
            </w:r>
            <w:hyperlink w:history="0" r:id="rId18" w:tooltip="Постановление Правительства РФ от 16.05.2019 N 605 &quot;О внесении изменений в Правила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и признании утратившим силу абзаца шестого подпункта &quot;а&quot; пункта 7 изменений, которые вносятся в акты Правительства Российской Федерации по вопросам предоставления отдельных государственных услуг в сфере социальной защиты населения, утвержденных постан {КонсультантПлюс}">
              <w:r>
                <w:rPr>
                  <w:sz w:val="20"/>
                  <w:color w:val="0000ff"/>
                </w:rPr>
                <w:t xml:space="preserve">N 605</w:t>
              </w:r>
            </w:hyperlink>
            <w:r>
              <w:rPr>
                <w:sz w:val="20"/>
                <w:color w:val="392c69"/>
              </w:rPr>
              <w:t xml:space="preserve">, от 10.02.2020 </w:t>
            </w:r>
            <w:hyperlink w:history="0" r:id="rId19" w:tooltip="Постановление Правительства РФ от 10.02.2020 N 114 (ред. от 09.06.2023) &quot;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quot; {КонсультантПлюс}">
              <w:r>
                <w:rPr>
                  <w:sz w:val="20"/>
                  <w:color w:val="0000ff"/>
                </w:rPr>
                <w:t xml:space="preserve">N 114</w:t>
              </w:r>
            </w:hyperlink>
            <w:r>
              <w:rPr>
                <w:sz w:val="20"/>
                <w:color w:val="392c69"/>
              </w:rPr>
              <w:t xml:space="preserve">,</w:t>
            </w:r>
          </w:p>
          <w:p>
            <w:pPr>
              <w:pStyle w:val="0"/>
              <w:jc w:val="center"/>
            </w:pPr>
            <w:r>
              <w:rPr>
                <w:sz w:val="20"/>
                <w:color w:val="392c69"/>
              </w:rPr>
              <w:t xml:space="preserve">от 06.02.2021 </w:t>
            </w:r>
            <w:hyperlink w:history="0" r:id="rId20" w:tooltip="Постановление Правительства РФ от 06.02.2021 N 120 &quot;О внесении изменений в некоторые акты Правительства Российской Федерации&quot; {КонсультантПлюс}">
              <w:r>
                <w:rPr>
                  <w:sz w:val="20"/>
                  <w:color w:val="0000ff"/>
                </w:rPr>
                <w:t xml:space="preserve">N 120</w:t>
              </w:r>
            </w:hyperlink>
            <w:r>
              <w:rPr>
                <w:sz w:val="20"/>
                <w:color w:val="392c69"/>
              </w:rPr>
              <w:t xml:space="preserve">, от 04.05.2021 </w:t>
            </w:r>
            <w:hyperlink w:history="0" r:id="rId21" w:tooltip="Постановление Правительства РФ от 04.05.2021 N 695 (ред. от 16.08.2021) &quot;О внесении изменений в некоторые акты Правительства Российской Федерации в части использования электронного сертификата&quot; {КонсультантПлюс}">
              <w:r>
                <w:rPr>
                  <w:sz w:val="20"/>
                  <w:color w:val="0000ff"/>
                </w:rPr>
                <w:t xml:space="preserve">N 695</w:t>
              </w:r>
            </w:hyperlink>
            <w:r>
              <w:rPr>
                <w:sz w:val="20"/>
                <w:color w:val="392c69"/>
              </w:rPr>
              <w:t xml:space="preserve">, от 30.09.2021 </w:t>
            </w:r>
            <w:hyperlink w:history="0" r:id="rId22" w:tooltip="Постановление Правительства РФ от 30.09.2021 N 1651 &quot;О внесении изменений в некоторые акты Правительства Российской Федерации&quot; {КонсультантПлюс}">
              <w:r>
                <w:rPr>
                  <w:sz w:val="20"/>
                  <w:color w:val="0000ff"/>
                </w:rPr>
                <w:t xml:space="preserve">N 1651</w:t>
              </w:r>
            </w:hyperlink>
            <w:r>
              <w:rPr>
                <w:sz w:val="20"/>
                <w:color w:val="392c69"/>
              </w:rPr>
              <w:t xml:space="preserve">,</w:t>
            </w:r>
          </w:p>
          <w:p>
            <w:pPr>
              <w:pStyle w:val="0"/>
              <w:jc w:val="center"/>
            </w:pPr>
            <w:r>
              <w:rPr>
                <w:sz w:val="20"/>
                <w:color w:val="392c69"/>
              </w:rPr>
              <w:t xml:space="preserve">от 23.11.2022 </w:t>
            </w:r>
            <w:hyperlink w:history="0" r:id="rId23" w:tooltip="Постановление Правительства РФ от 23.11.2022 N 2121 &quot;О внесении изменений в некоторые акты Правительства Российской Федерации&quot; {КонсультантПлюс}">
              <w:r>
                <w:rPr>
                  <w:sz w:val="20"/>
                  <w:color w:val="0000ff"/>
                </w:rPr>
                <w:t xml:space="preserve">N 2121</w:t>
              </w:r>
            </w:hyperlink>
            <w:r>
              <w:rPr>
                <w:sz w:val="20"/>
                <w:color w:val="392c69"/>
              </w:rPr>
              <w:t xml:space="preserve">, от 28.11.2023 </w:t>
            </w:r>
            <w:hyperlink w:history="0" r:id="rId24" w:tooltip="Постановление Правительства РФ от 28.11.2023 N 2003 &quot;О внесении изменений в некоторые акты Правительства Российской Федерации&quot; {КонсультантПлюс}">
              <w:r>
                <w:rPr>
                  <w:sz w:val="20"/>
                  <w:color w:val="0000ff"/>
                </w:rPr>
                <w:t xml:space="preserve">N 2003</w:t>
              </w:r>
            </w:hyperlink>
            <w:r>
              <w:rPr>
                <w:sz w:val="20"/>
                <w:color w:val="392c69"/>
              </w:rPr>
              <w:t xml:space="preserve">, от 27.01.2024 </w:t>
            </w:r>
            <w:hyperlink w:history="0" r:id="rId25" w:tooltip="Постановление Правительства РФ от 27.01.2024 N 69 &quot;О внесении изменений в постановление Правительства Российской Федерации от 7 апреля 2008 г. N 240&quot; {КонсультантПлюс}">
              <w:r>
                <w:rPr>
                  <w:sz w:val="20"/>
                  <w:color w:val="0000ff"/>
                </w:rPr>
                <w:t xml:space="preserve">N 69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со </w:t>
      </w:r>
      <w:hyperlink w:history="0" r:id="rId26" w:tooltip="Федеральный закон от 24.11.1995 N 181-ФЗ (ред. от 29.05.2024) &quot;О социальной защите инвалидов в Российской Федерации&quot; (с изм. и доп., вступ. в силу с 01.09.2024) {КонсультантПлюс}">
        <w:r>
          <w:rPr>
            <w:sz w:val="20"/>
            <w:color w:val="0000ff"/>
          </w:rPr>
          <w:t xml:space="preserve">статьей 11.1</w:t>
        </w:r>
      </w:hyperlink>
      <w:r>
        <w:rPr>
          <w:sz w:val="20"/>
        </w:rPr>
        <w:t xml:space="preserve"> Федерального закона "О социальной защите инвалидов в Российской Федерации" и </w:t>
      </w:r>
      <w:hyperlink w:history="0" r:id="rId27" w:tooltip="Федеральный закон от 12.01.1995 N 5-ФЗ (ред. от 08.08.2024) &quot;О ветеранах&quot; {КонсультантПлюс}">
        <w:r>
          <w:rPr>
            <w:sz w:val="20"/>
            <w:color w:val="0000ff"/>
          </w:rPr>
          <w:t xml:space="preserve">статьями 14</w:t>
        </w:r>
      </w:hyperlink>
      <w:r>
        <w:rPr>
          <w:sz w:val="20"/>
        </w:rPr>
        <w:t xml:space="preserve"> - </w:t>
      </w:r>
      <w:hyperlink w:history="0" r:id="rId28" w:tooltip="Федеральный закон от 12.01.1995 N 5-ФЗ (ред. от 08.08.2024) &quot;О ветеранах&quot; {КонсультантПлюс}">
        <w:r>
          <w:rPr>
            <w:sz w:val="20"/>
            <w:color w:val="0000ff"/>
          </w:rPr>
          <w:t xml:space="preserve">19</w:t>
        </w:r>
      </w:hyperlink>
      <w:r>
        <w:rPr>
          <w:sz w:val="20"/>
        </w:rPr>
        <w:t xml:space="preserve"> Федерального закона "О ветеранах"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40" w:tooltip="ПРАВИЛА">
        <w:r>
          <w:rPr>
            <w:sz w:val="20"/>
            <w:color w:val="0000ff"/>
          </w:rPr>
          <w:t xml:space="preserve">Правила</w:t>
        </w:r>
      </w:hyperlink>
      <w:r>
        <w:rPr>
          <w:sz w:val="20"/>
        </w:rPr>
        <w:t xml:space="preserve">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p>
    <w:p>
      <w:pPr>
        <w:pStyle w:val="0"/>
        <w:spacing w:before="200" w:line-rule="auto"/>
        <w:ind w:firstLine="540"/>
        <w:jc w:val="both"/>
      </w:pPr>
      <w:r>
        <w:rPr>
          <w:sz w:val="20"/>
        </w:rPr>
        <w:t xml:space="preserve">2. Министерству труда и социальной защиты Российской Федерации давать разъяснения по вопросам применения </w:t>
      </w:r>
      <w:hyperlink w:history="0" w:anchor="P40" w:tooltip="ПРАВИЛА">
        <w:r>
          <w:rPr>
            <w:sz w:val="20"/>
            <w:color w:val="0000ff"/>
          </w:rPr>
          <w:t xml:space="preserve">Правил</w:t>
        </w:r>
      </w:hyperlink>
      <w:r>
        <w:rPr>
          <w:sz w:val="20"/>
        </w:rPr>
        <w:t xml:space="preserve">, утвержденных настоящим Постановлением.</w:t>
      </w:r>
    </w:p>
    <w:p>
      <w:pPr>
        <w:pStyle w:val="0"/>
        <w:jc w:val="both"/>
      </w:pPr>
      <w:r>
        <w:rPr>
          <w:sz w:val="20"/>
        </w:rPr>
        <w:t xml:space="preserve">(в ред. </w:t>
      </w:r>
      <w:hyperlink w:history="0" r:id="rId29" w:tooltip="Постановление Правительства РФ от 25.03.2013 N 257 (ред. от 06.11.2024) &quot;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quot; {КонсультантПлюс}">
        <w:r>
          <w:rPr>
            <w:sz w:val="20"/>
            <w:color w:val="0000ff"/>
          </w:rPr>
          <w:t xml:space="preserve">Постановления</w:t>
        </w:r>
      </w:hyperlink>
      <w:r>
        <w:rPr>
          <w:sz w:val="20"/>
        </w:rPr>
        <w:t xml:space="preserve"> Правительства РФ от 25.03.2013 N 257)</w:t>
      </w:r>
    </w:p>
    <w:p>
      <w:pPr>
        <w:pStyle w:val="0"/>
        <w:spacing w:before="200" w:line-rule="auto"/>
        <w:ind w:firstLine="540"/>
        <w:jc w:val="both"/>
      </w:pPr>
      <w:r>
        <w:rPr>
          <w:sz w:val="20"/>
        </w:rPr>
        <w:t xml:space="preserve">3. Признать утратившим силу </w:t>
      </w:r>
      <w:hyperlink w:history="0" r:id="rId30" w:tooltip="Постановление Правительства РФ от 31.12.2005 N 877 &quot;О порядке обеспечения за счет средств федерального бюджета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31 декабря 2005 г. N 877 "О порядке обеспечения за счет средств федерального бюджета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(Собрание законодательства Российской Федерации, 2006, N 7, ст. 773).</w:t>
      </w:r>
    </w:p>
    <w:p>
      <w:pPr>
        <w:pStyle w:val="0"/>
        <w:spacing w:before="200" w:line-rule="auto"/>
        <w:ind w:firstLine="540"/>
        <w:jc w:val="both"/>
      </w:pPr>
      <w:r>
        <w:rPr>
          <w:sz w:val="20"/>
        </w:rPr>
        <w:t xml:space="preserve">4. Настоящее Постановление вступает в силу с 1 октября 2008 г.</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В.ЗУБКОВ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7 апреля 2008 г. N 240</w:t>
      </w:r>
    </w:p>
    <w:p>
      <w:pPr>
        <w:pStyle w:val="0"/>
        <w:ind w:firstLine="540"/>
        <w:jc w:val="both"/>
      </w:pPr>
      <w:r>
        <w:rPr>
          <w:sz w:val="20"/>
        </w:rPr>
      </w:r>
    </w:p>
    <w:bookmarkStart w:id="40" w:name="P40"/>
    <w:bookmarkEnd w:id="40"/>
    <w:p>
      <w:pPr>
        <w:pStyle w:val="2"/>
        <w:jc w:val="center"/>
      </w:pPr>
      <w:r>
        <w:rPr>
          <w:sz w:val="20"/>
        </w:rPr>
        <w:t xml:space="preserve">ПРАВИЛА</w:t>
      </w:r>
    </w:p>
    <w:p>
      <w:pPr>
        <w:pStyle w:val="2"/>
        <w:jc w:val="center"/>
      </w:pPr>
      <w:r>
        <w:rPr>
          <w:sz w:val="20"/>
        </w:rPr>
        <w:t xml:space="preserve">ОБЕСПЕЧЕНИЯ ИНВАЛИДОВ ТЕХНИЧЕСКИМИ СРЕДСТВАМИ</w:t>
      </w:r>
    </w:p>
    <w:p>
      <w:pPr>
        <w:pStyle w:val="2"/>
        <w:jc w:val="center"/>
      </w:pPr>
      <w:r>
        <w:rPr>
          <w:sz w:val="20"/>
        </w:rPr>
        <w:t xml:space="preserve">РЕАБИЛИТАЦИИ И ОТДЕЛЬНЫХ КАТЕГОРИЙ ГРАЖДАН ИЗ ЧИСЛА</w:t>
      </w:r>
    </w:p>
    <w:p>
      <w:pPr>
        <w:pStyle w:val="2"/>
        <w:jc w:val="center"/>
      </w:pPr>
      <w:r>
        <w:rPr>
          <w:sz w:val="20"/>
        </w:rPr>
        <w:t xml:space="preserve">ВЕТЕРАНОВ ПРОТЕЗАМИ (КРОМЕ ЗУБНЫХ ПРОТЕЗОВ),</w:t>
      </w:r>
    </w:p>
    <w:p>
      <w:pPr>
        <w:pStyle w:val="2"/>
        <w:jc w:val="center"/>
      </w:pPr>
      <w:r>
        <w:rPr>
          <w:sz w:val="20"/>
        </w:rPr>
        <w:t xml:space="preserve">ПРОТЕЗНО-ОРТОПЕДИЧЕСКИМИ ИЗДЕЛИЯМИ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08.04.2011 </w:t>
            </w:r>
            <w:hyperlink w:history="0" r:id="rId31" w:tooltip="Постановление Правительства РФ от 08.04.2011 N 264 (ред. от 28.06.2012) &quot;О внесении изменений в некоторые акты Правительства Российской Федерации по вопросам обеспечения инвалидов техническими средствами реабилитации&quot; {КонсультантПлюс}">
              <w:r>
                <w:rPr>
                  <w:sz w:val="20"/>
                  <w:color w:val="0000ff"/>
                </w:rPr>
                <w:t xml:space="preserve">N 264</w:t>
              </w:r>
            </w:hyperlink>
            <w:r>
              <w:rPr>
                <w:sz w:val="20"/>
                <w:color w:val="392c69"/>
              </w:rPr>
              <w:t xml:space="preserve">,</w:t>
            </w:r>
          </w:p>
          <w:p>
            <w:pPr>
              <w:pStyle w:val="0"/>
              <w:jc w:val="center"/>
            </w:pPr>
            <w:r>
              <w:rPr>
                <w:sz w:val="20"/>
                <w:color w:val="392c69"/>
              </w:rPr>
              <w:t xml:space="preserve">от 16.04.2012 </w:t>
            </w:r>
            <w:hyperlink w:history="0" r:id="rId32" w:tooltip="Постановление Правительства РФ от 16.04.2012 N 318 (ред. от 05.04.2022) &quot;О внесении изменений в некоторые акты Правительства Российской Федерации по вопросам предоставления отдельных государственных услуг в сфере социальной защиты населения&quot; {КонсультантПлюс}">
              <w:r>
                <w:rPr>
                  <w:sz w:val="20"/>
                  <w:color w:val="0000ff"/>
                </w:rPr>
                <w:t xml:space="preserve">N 318</w:t>
              </w:r>
            </w:hyperlink>
            <w:r>
              <w:rPr>
                <w:sz w:val="20"/>
                <w:color w:val="392c69"/>
              </w:rPr>
              <w:t xml:space="preserve">, от 04.09.2012 </w:t>
            </w:r>
            <w:hyperlink w:history="0" r:id="rId33" w:tooltip="Постановление Правительства РФ от 04.09.2012 N 882 (ред. от 30.08.2024) &quot;О внесении изменений в некоторые акты Правительства Российской Федерации по вопросам деятельности Министерства здравоохранения Российской Федерации&quot; {КонсультантПлюс}">
              <w:r>
                <w:rPr>
                  <w:sz w:val="20"/>
                  <w:color w:val="0000ff"/>
                </w:rPr>
                <w:t xml:space="preserve">N 882</w:t>
              </w:r>
            </w:hyperlink>
            <w:r>
              <w:rPr>
                <w:sz w:val="20"/>
                <w:color w:val="392c69"/>
              </w:rPr>
              <w:t xml:space="preserve">, от 25.03.2013 </w:t>
            </w:r>
            <w:hyperlink w:history="0" r:id="rId34" w:tooltip="Постановление Правительства РФ от 25.03.2013 N 257 (ред. от 06.11.2024) &quot;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quot; {КонсультантПлюс}">
              <w:r>
                <w:rPr>
                  <w:sz w:val="20"/>
                  <w:color w:val="0000ff"/>
                </w:rPr>
                <w:t xml:space="preserve">N 257</w:t>
              </w:r>
            </w:hyperlink>
            <w:r>
              <w:rPr>
                <w:sz w:val="20"/>
                <w:color w:val="392c69"/>
              </w:rPr>
              <w:t xml:space="preserve">,</w:t>
            </w:r>
          </w:p>
          <w:p>
            <w:pPr>
              <w:pStyle w:val="0"/>
              <w:jc w:val="center"/>
            </w:pPr>
            <w:r>
              <w:rPr>
                <w:sz w:val="20"/>
                <w:color w:val="392c69"/>
              </w:rPr>
              <w:t xml:space="preserve">от 21.05.2013 </w:t>
            </w:r>
            <w:hyperlink w:history="0" r:id="rId35" w:tooltip="Постановление Правительства РФ от 21.05.2013 N 425 (ред. от 04.05.2021) &quot;О внесении изменений в некоторые акты Правительства Российской Федерации в част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N 425</w:t>
              </w:r>
            </w:hyperlink>
            <w:r>
              <w:rPr>
                <w:sz w:val="20"/>
                <w:color w:val="392c69"/>
              </w:rPr>
              <w:t xml:space="preserve">, от 26.09.2013 </w:t>
            </w:r>
            <w:hyperlink w:history="0" r:id="rId36" w:tooltip="Постановление Правительства РФ от 26.09.2013 N 845 &quot;О внесении изменений в постановление Правительства Российской Федерации от 7 апреля 2008 г. N 240&quot; {КонсультантПлюс}">
              <w:r>
                <w:rPr>
                  <w:sz w:val="20"/>
                  <w:color w:val="0000ff"/>
                </w:rPr>
                <w:t xml:space="preserve">N 845</w:t>
              </w:r>
            </w:hyperlink>
            <w:r>
              <w:rPr>
                <w:sz w:val="20"/>
                <w:color w:val="392c69"/>
              </w:rPr>
              <w:t xml:space="preserve">, от 27.10.2014 </w:t>
            </w:r>
            <w:hyperlink w:history="0" r:id="rId37" w:tooltip="Постановление Правительства РФ от 27.10.2014 N 1104 &quot;О внесении изменений в акты Правительства Российской Федерации&quot; {КонсультантПлюс}">
              <w:r>
                <w:rPr>
                  <w:sz w:val="20"/>
                  <w:color w:val="0000ff"/>
                </w:rPr>
                <w:t xml:space="preserve">N 1104</w:t>
              </w:r>
            </w:hyperlink>
            <w:r>
              <w:rPr>
                <w:sz w:val="20"/>
                <w:color w:val="392c69"/>
              </w:rPr>
              <w:t xml:space="preserve">,</w:t>
            </w:r>
          </w:p>
          <w:p>
            <w:pPr>
              <w:pStyle w:val="0"/>
              <w:jc w:val="center"/>
            </w:pPr>
            <w:r>
              <w:rPr>
                <w:sz w:val="20"/>
                <w:color w:val="392c69"/>
              </w:rPr>
              <w:t xml:space="preserve">от 07.03.2016 </w:t>
            </w:r>
            <w:hyperlink w:history="0" r:id="rId38" w:tooltip="Постановление Правительства РФ от 07.03.2016 N 171 (ред. от 03.07.2019) &quot;О внесении изменений в некоторые акты Правительства Российской Федерации по вопросам использования воздушного транспорта для проезда отдельных категорий лиц, которым расходы на проезд возмещаются за счет средств федерального бюджета&quot; {КонсультантПлюс}">
              <w:r>
                <w:rPr>
                  <w:sz w:val="20"/>
                  <w:color w:val="0000ff"/>
                </w:rPr>
                <w:t xml:space="preserve">N 171</w:t>
              </w:r>
            </w:hyperlink>
            <w:r>
              <w:rPr>
                <w:sz w:val="20"/>
                <w:color w:val="392c69"/>
              </w:rPr>
              <w:t xml:space="preserve">, от 18.11.2017 </w:t>
            </w:r>
            <w:hyperlink w:history="0" r:id="rId39" w:tooltip="Постановление Правительства РФ от 18.11.2017 N 1398 &quot;О внесении изменений в некоторые акты Правительства Российской Федерации&quot; {КонсультантПлюс}">
              <w:r>
                <w:rPr>
                  <w:sz w:val="20"/>
                  <w:color w:val="0000ff"/>
                </w:rPr>
                <w:t xml:space="preserve">N 1398</w:t>
              </w:r>
            </w:hyperlink>
            <w:r>
              <w:rPr>
                <w:sz w:val="20"/>
                <w:color w:val="392c69"/>
              </w:rPr>
              <w:t xml:space="preserve">, от 30.01.2018 </w:t>
            </w:r>
            <w:hyperlink w:history="0" r:id="rId40" w:tooltip="Постановление Правительства РФ от 30.01.2018 N 86 &quot;О внесении изменений в Правила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quot; {КонсультантПлюс}">
              <w:r>
                <w:rPr>
                  <w:sz w:val="20"/>
                  <w:color w:val="0000ff"/>
                </w:rPr>
                <w:t xml:space="preserve">N 86</w:t>
              </w:r>
            </w:hyperlink>
            <w:r>
              <w:rPr>
                <w:sz w:val="20"/>
                <w:color w:val="392c69"/>
              </w:rPr>
              <w:t xml:space="preserve">,</w:t>
            </w:r>
          </w:p>
          <w:p>
            <w:pPr>
              <w:pStyle w:val="0"/>
              <w:jc w:val="center"/>
            </w:pPr>
            <w:r>
              <w:rPr>
                <w:sz w:val="20"/>
                <w:color w:val="392c69"/>
              </w:rPr>
              <w:t xml:space="preserve">от 13.04.2019 </w:t>
            </w:r>
            <w:hyperlink w:history="0" r:id="rId41" w:tooltip="Постановление Правительства РФ от 13.04.2019 N 443 &quot;О внесении изменений в пункт 5 Правил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quot; {КонсультантПлюс}">
              <w:r>
                <w:rPr>
                  <w:sz w:val="20"/>
                  <w:color w:val="0000ff"/>
                </w:rPr>
                <w:t xml:space="preserve">N 443</w:t>
              </w:r>
            </w:hyperlink>
            <w:r>
              <w:rPr>
                <w:sz w:val="20"/>
                <w:color w:val="392c69"/>
              </w:rPr>
              <w:t xml:space="preserve">, от 16.05.2019 </w:t>
            </w:r>
            <w:hyperlink w:history="0" r:id="rId42" w:tooltip="Постановление Правительства РФ от 16.05.2019 N 605 &quot;О внесении изменений в Правила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и признании утратившим силу абзаца шестого подпункта &quot;а&quot; пункта 7 изменений, которые вносятся в акты Правительства Российской Федерации по вопросам предоставления отдельных государственных услуг в сфере социальной защиты населения, утвержденных постан {КонсультантПлюс}">
              <w:r>
                <w:rPr>
                  <w:sz w:val="20"/>
                  <w:color w:val="0000ff"/>
                </w:rPr>
                <w:t xml:space="preserve">N 605</w:t>
              </w:r>
            </w:hyperlink>
            <w:r>
              <w:rPr>
                <w:sz w:val="20"/>
                <w:color w:val="392c69"/>
              </w:rPr>
              <w:t xml:space="preserve">, от 10.02.2020 </w:t>
            </w:r>
            <w:hyperlink w:history="0" r:id="rId43" w:tooltip="Постановление Правительства РФ от 10.02.2020 N 114 (ред. от 09.06.2023) &quot;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quot; {КонсультантПлюс}">
              <w:r>
                <w:rPr>
                  <w:sz w:val="20"/>
                  <w:color w:val="0000ff"/>
                </w:rPr>
                <w:t xml:space="preserve">N 114</w:t>
              </w:r>
            </w:hyperlink>
            <w:r>
              <w:rPr>
                <w:sz w:val="20"/>
                <w:color w:val="392c69"/>
              </w:rPr>
              <w:t xml:space="preserve">,</w:t>
            </w:r>
          </w:p>
          <w:p>
            <w:pPr>
              <w:pStyle w:val="0"/>
              <w:jc w:val="center"/>
            </w:pPr>
            <w:r>
              <w:rPr>
                <w:sz w:val="20"/>
                <w:color w:val="392c69"/>
              </w:rPr>
              <w:t xml:space="preserve">от 06.02.2021 </w:t>
            </w:r>
            <w:hyperlink w:history="0" r:id="rId44" w:tooltip="Постановление Правительства РФ от 06.02.2021 N 120 &quot;О внесении изменений в некоторые акты Правительства Российской Федерации&quot; {КонсультантПлюс}">
              <w:r>
                <w:rPr>
                  <w:sz w:val="20"/>
                  <w:color w:val="0000ff"/>
                </w:rPr>
                <w:t xml:space="preserve">N 120</w:t>
              </w:r>
            </w:hyperlink>
            <w:r>
              <w:rPr>
                <w:sz w:val="20"/>
                <w:color w:val="392c69"/>
              </w:rPr>
              <w:t xml:space="preserve">, от 04.05.2021 </w:t>
            </w:r>
            <w:hyperlink w:history="0" r:id="rId45" w:tooltip="Постановление Правительства РФ от 04.05.2021 N 695 (ред. от 16.08.2021) &quot;О внесении изменений в некоторые акты Правительства Российской Федерации в части использования электронного сертификата&quot; {КонсультантПлюс}">
              <w:r>
                <w:rPr>
                  <w:sz w:val="20"/>
                  <w:color w:val="0000ff"/>
                </w:rPr>
                <w:t xml:space="preserve">N 695</w:t>
              </w:r>
            </w:hyperlink>
            <w:r>
              <w:rPr>
                <w:sz w:val="20"/>
                <w:color w:val="392c69"/>
              </w:rPr>
              <w:t xml:space="preserve">, от 30.09.2021 </w:t>
            </w:r>
            <w:hyperlink w:history="0" r:id="rId46" w:tooltip="Постановление Правительства РФ от 30.09.2021 N 1651 &quot;О внесении изменений в некоторые акты Правительства Российской Федерации&quot; {КонсультантПлюс}">
              <w:r>
                <w:rPr>
                  <w:sz w:val="20"/>
                  <w:color w:val="0000ff"/>
                </w:rPr>
                <w:t xml:space="preserve">N 1651</w:t>
              </w:r>
            </w:hyperlink>
            <w:r>
              <w:rPr>
                <w:sz w:val="20"/>
                <w:color w:val="392c69"/>
              </w:rPr>
              <w:t xml:space="preserve">,</w:t>
            </w:r>
          </w:p>
          <w:p>
            <w:pPr>
              <w:pStyle w:val="0"/>
              <w:jc w:val="center"/>
            </w:pPr>
            <w:r>
              <w:rPr>
                <w:sz w:val="20"/>
                <w:color w:val="392c69"/>
              </w:rPr>
              <w:t xml:space="preserve">от 23.11.2022 </w:t>
            </w:r>
            <w:hyperlink w:history="0" r:id="rId47" w:tooltip="Постановление Правительства РФ от 23.11.2022 N 2121 &quot;О внесении изменений в некоторые акты Правительства Российской Федерации&quot; {КонсультантПлюс}">
              <w:r>
                <w:rPr>
                  <w:sz w:val="20"/>
                  <w:color w:val="0000ff"/>
                </w:rPr>
                <w:t xml:space="preserve">N 2121</w:t>
              </w:r>
            </w:hyperlink>
            <w:r>
              <w:rPr>
                <w:sz w:val="20"/>
                <w:color w:val="392c69"/>
              </w:rPr>
              <w:t xml:space="preserve">, от 28.11.2023 </w:t>
            </w:r>
            <w:hyperlink w:history="0" r:id="rId48" w:tooltip="Постановление Правительства РФ от 28.11.2023 N 2003 &quot;О внесении изменений в некоторые акты Правительства Российской Федерации&quot; {КонсультантПлюс}">
              <w:r>
                <w:rPr>
                  <w:sz w:val="20"/>
                  <w:color w:val="0000ff"/>
                </w:rPr>
                <w:t xml:space="preserve">N 2003</w:t>
              </w:r>
            </w:hyperlink>
            <w:r>
              <w:rPr>
                <w:sz w:val="20"/>
                <w:color w:val="392c69"/>
              </w:rPr>
              <w:t xml:space="preserve">, от 27.01.2024 </w:t>
            </w:r>
            <w:hyperlink w:history="0" r:id="rId49" w:tooltip="Постановление Правительства РФ от 27.01.2024 N 69 &quot;О внесении изменений в постановление Правительства Российской Федерации от 7 апреля 2008 г. N 240&quot; {КонсультантПлюс}">
              <w:r>
                <w:rPr>
                  <w:sz w:val="20"/>
                  <w:color w:val="0000ff"/>
                </w:rPr>
                <w:t xml:space="preserve">N 69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Настоящие Правила определяют порядок обеспечения:</w:t>
      </w:r>
    </w:p>
    <w:p>
      <w:pPr>
        <w:pStyle w:val="0"/>
        <w:spacing w:before="200" w:line-rule="auto"/>
        <w:ind w:firstLine="540"/>
        <w:jc w:val="both"/>
      </w:pPr>
      <w:r>
        <w:rPr>
          <w:sz w:val="20"/>
        </w:rPr>
        <w:t xml:space="preserve">лиц, признанных инвалидами (за исключением лиц, признанных инвалидами вследствие несчастных случаев на производстве и профессиональных заболеваний), и лиц в возрасте до 18 лет, которым установлена категория "ребенок-инвалид" (далее - инвалиды), техническими средствами реабилитации, предусмотренными </w:t>
      </w:r>
      <w:hyperlink w:history="0" r:id="rId50" w:tooltip="Распоряжение Правительства РФ от 30.12.2005 N 2347-р (ред. от 10.11.2023) &lt;О федеральном перечне реабилитационных мероприятий, технических средств реабилитации и услуг, предоставляемых инвалиду&gt; {КонсультантПлюс}">
        <w:r>
          <w:rPr>
            <w:sz w:val="20"/>
            <w:color w:val="0000ff"/>
          </w:rPr>
          <w:t xml:space="preserve">федеральным перечнем</w:t>
        </w:r>
      </w:hyperlink>
      <w:r>
        <w:rPr>
          <w:sz w:val="20"/>
        </w:rPr>
        <w:t xml:space="preserve"> реабилитационных мероприятий, технических средств реабилитации и услуг, предоставляемых инвалиду, утвержденным распоряжением Правительства Российской Федерации от 30 декабря 2005 г. N 2347-р (далее соответственно - технические средства, федеральный перечень реабилитационных мероприятий, технических средств реабилитации и услуг, предоставляемых инвалиду);</w:t>
      </w:r>
    </w:p>
    <w:p>
      <w:pPr>
        <w:pStyle w:val="0"/>
        <w:jc w:val="both"/>
      </w:pPr>
      <w:r>
        <w:rPr>
          <w:sz w:val="20"/>
        </w:rPr>
        <w:t xml:space="preserve">(в ред. </w:t>
      </w:r>
      <w:hyperlink w:history="0" r:id="rId51" w:tooltip="Постановление Правительства РФ от 18.11.2017 N 139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18.11.2017 N 1398)</w:t>
      </w:r>
    </w:p>
    <w:p>
      <w:pPr>
        <w:pStyle w:val="0"/>
        <w:spacing w:before="200" w:line-rule="auto"/>
        <w:ind w:firstLine="540"/>
        <w:jc w:val="both"/>
      </w:pPr>
      <w:r>
        <w:rPr>
          <w:sz w:val="20"/>
        </w:rPr>
        <w:t xml:space="preserve">отдельных категорий граждан из числа ветеранов, не являющихся инвалидами (далее - ветераны), - протезами (кроме зубных протезов) и протезно-ортопедическими изделиями (далее - изделия).</w:t>
      </w:r>
    </w:p>
    <w:p>
      <w:pPr>
        <w:pStyle w:val="0"/>
        <w:spacing w:before="200" w:line-rule="auto"/>
        <w:ind w:firstLine="540"/>
        <w:jc w:val="both"/>
      </w:pPr>
      <w:r>
        <w:rPr>
          <w:sz w:val="20"/>
        </w:rPr>
        <w:t xml:space="preserve">Обеспечение инвалидов собаками-проводниками, включая выплату инвалидам ежегодной денежной компенсации расходов на содержание и ветеринарное обслуживание собак-проводников, осуществляется в соответствии с </w:t>
      </w:r>
      <w:hyperlink w:history="0" r:id="rId52" w:tooltip="Постановление Правительства РФ от 30.11.2005 N 708 (ред. от 24.03.2023) &quot;Об утверждении Правил обеспечения инвалидов собаками-проводниками и выплаты ежегодной денежной компенсации расходов на содержание и ветеринарное обслуживание собак-проводников&quot; {КонсультантПлюс}">
        <w:r>
          <w:rPr>
            <w:sz w:val="20"/>
            <w:color w:val="0000ff"/>
          </w:rPr>
          <w:t xml:space="preserve">Постановлением</w:t>
        </w:r>
      </w:hyperlink>
      <w:r>
        <w:rPr>
          <w:sz w:val="20"/>
        </w:rPr>
        <w:t xml:space="preserve"> Правительства Российской Федерации от 30 ноября 2005 г. N 708 "Об утверждении Правил обеспечения инвалидов собаками-проводниками, включая выплату ежегодной денежной компенсации расходов на содержание и ветеринарное обслуживание собак-проводников".</w:t>
      </w:r>
    </w:p>
    <w:p>
      <w:pPr>
        <w:pStyle w:val="0"/>
        <w:spacing w:before="200" w:line-rule="auto"/>
        <w:ind w:firstLine="540"/>
        <w:jc w:val="both"/>
      </w:pPr>
      <w:r>
        <w:rPr>
          <w:sz w:val="20"/>
        </w:rPr>
        <w:t xml:space="preserve">1(1). Министерству спорта Российской Федерации совместно с Министерством труда и социальной защиты Российской Федерации обеспечивать информирование инвалидов из числа спортсменов -кандидатов в спортивные сборные команды Российской Федерации, членов спортивных сборных команд Российской Федерации об органах, уполномоченных на обеспечение инвалидов техническими средствами реабилитации в субъектах Российской Федерации, на территории которых проводятся официальные спортивные мероприятия, включенные в Единый календарный план межрегиональных, всероссийских и международных физкультурных мероприятий и спортивных мероприятий.</w:t>
      </w:r>
    </w:p>
    <w:p>
      <w:pPr>
        <w:pStyle w:val="0"/>
        <w:jc w:val="both"/>
      </w:pPr>
      <w:r>
        <w:rPr>
          <w:sz w:val="20"/>
        </w:rPr>
        <w:t xml:space="preserve">(п. 1(1) введен </w:t>
      </w:r>
      <w:hyperlink w:history="0" r:id="rId53" w:tooltip="Постановление Правительства РФ от 26.09.2013 N 845 &quot;О внесении изменений в постановление Правительства Российской Федерации от 7 апреля 2008 г. N 240&quot; {КонсультантПлюс}">
        <w:r>
          <w:rPr>
            <w:sz w:val="20"/>
            <w:color w:val="0000ff"/>
          </w:rPr>
          <w:t xml:space="preserve">Постановлением</w:t>
        </w:r>
      </w:hyperlink>
      <w:r>
        <w:rPr>
          <w:sz w:val="20"/>
        </w:rPr>
        <w:t xml:space="preserve"> Правительства РФ от 26.09.2013 N 845)</w:t>
      </w:r>
    </w:p>
    <w:p>
      <w:pPr>
        <w:pStyle w:val="0"/>
        <w:spacing w:before="200" w:line-rule="auto"/>
        <w:ind w:firstLine="540"/>
        <w:jc w:val="both"/>
      </w:pPr>
      <w:r>
        <w:rPr>
          <w:sz w:val="20"/>
        </w:rPr>
        <w:t xml:space="preserve">2. Обеспечение инвалидов техническими средствами осуществляется в соответствии с </w:t>
      </w:r>
      <w:r>
        <w:rPr>
          <w:sz w:val="20"/>
        </w:rPr>
        <w:t xml:space="preserve">индивидуальными программами</w:t>
      </w:r>
      <w:r>
        <w:rPr>
          <w:sz w:val="20"/>
        </w:rPr>
        <w:t xml:space="preserve"> реабилитации или абилитации инвалидов, разрабатываемыми федеральными учреждениями медико-социальной экспертизы в </w:t>
      </w:r>
      <w:hyperlink w:history="0" r:id="rId54" w:tooltip="Приказ Минтруда России от 26.06.2023 N 545н &quot;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учреждениями медико-социальной экспертизы, и их форм&quot; (Зарегистрировано в Минюсте России 28.07.2023 N 74506) {КонсультантПлюс}">
        <w:r>
          <w:rPr>
            <w:sz w:val="20"/>
            <w:color w:val="0000ff"/>
          </w:rPr>
          <w:t xml:space="preserve">порядке</w:t>
        </w:r>
      </w:hyperlink>
      <w:r>
        <w:rPr>
          <w:sz w:val="20"/>
        </w:rPr>
        <w:t xml:space="preserve">, установленном Министерством труда и социальной защиты Российской Федерации (далее - программа реабилитации).</w:t>
      </w:r>
    </w:p>
    <w:p>
      <w:pPr>
        <w:pStyle w:val="0"/>
        <w:jc w:val="both"/>
      </w:pPr>
      <w:r>
        <w:rPr>
          <w:sz w:val="20"/>
        </w:rPr>
        <w:t xml:space="preserve">(в ред. Постановлений Правительства РФ от 25.03.2013 </w:t>
      </w:r>
      <w:hyperlink w:history="0" r:id="rId55" w:tooltip="Постановление Правительства РФ от 25.03.2013 N 257 (ред. от 06.11.2024) &quot;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quot; {КонсультантПлюс}">
        <w:r>
          <w:rPr>
            <w:sz w:val="20"/>
            <w:color w:val="0000ff"/>
          </w:rPr>
          <w:t xml:space="preserve">N 257</w:t>
        </w:r>
      </w:hyperlink>
      <w:r>
        <w:rPr>
          <w:sz w:val="20"/>
        </w:rPr>
        <w:t xml:space="preserve">, от 18.11.2017 </w:t>
      </w:r>
      <w:hyperlink w:history="0" r:id="rId56" w:tooltip="Постановление Правительства РФ от 18.11.2017 N 1398 &quot;О внесении изменений в некоторые акты Правительства Российской Федерации&quot; {КонсультантПлюс}">
        <w:r>
          <w:rPr>
            <w:sz w:val="20"/>
            <w:color w:val="0000ff"/>
          </w:rPr>
          <w:t xml:space="preserve">N 1398</w:t>
        </w:r>
      </w:hyperlink>
      <w:r>
        <w:rPr>
          <w:sz w:val="20"/>
        </w:rPr>
        <w:t xml:space="preserve">, от 23.11.2022 </w:t>
      </w:r>
      <w:hyperlink w:history="0" r:id="rId57" w:tooltip="Постановление Правительства РФ от 23.11.2022 N 2121 &quot;О внесении изменений в некоторые акты Правительства Российской Федерации&quot; {КонсультантПлюс}">
        <w:r>
          <w:rPr>
            <w:sz w:val="20"/>
            <w:color w:val="0000ff"/>
          </w:rPr>
          <w:t xml:space="preserve">N 2121</w:t>
        </w:r>
      </w:hyperlink>
      <w:r>
        <w:rPr>
          <w:sz w:val="20"/>
        </w:rPr>
        <w:t xml:space="preserve">)</w:t>
      </w:r>
    </w:p>
    <w:p>
      <w:pPr>
        <w:pStyle w:val="0"/>
        <w:spacing w:before="200" w:line-rule="auto"/>
        <w:ind w:firstLine="540"/>
        <w:jc w:val="both"/>
      </w:pPr>
      <w:r>
        <w:rPr>
          <w:sz w:val="20"/>
        </w:rPr>
        <w:t xml:space="preserve">Обеспечение ветеранов изделиями осуществляется в соответствии с заключениями об обеспечении протезами, протезно-ортопедическими изделиями ветеранов, выдаваемыми врачебными комиссиями медицинских организаций, оказывающих лечебно-профилактическую помощь ветеранам (далее - заключение). </w:t>
      </w:r>
      <w:hyperlink w:history="0" r:id="rId58" w:tooltip="Приказ Минздравсоцразвития РФ от 31.07.2008 N 370н &quot;Об утверждении формы заключения врачебной комиссии медицинской организации, оказывающей лечебно-профилактическую помощь, о нуждаемости ветерана в обеспечении протезами (кроме зубных протезов), протезно-ортопедическими изделиями и порядка ее заполнения&quot; (вместе с &quot;Порядком заполнения формы N 88-1/у &quot;Заключение врачебной комиссии медицинской организации, оказывающей лечебно-профилактическую помощь, о нуждаемости ветерана в обеспечении протезами (кроме зубных {КонсультантПлюс}">
        <w:r>
          <w:rPr>
            <w:sz w:val="20"/>
            <w:color w:val="0000ff"/>
          </w:rPr>
          <w:t xml:space="preserve">Форма</w:t>
        </w:r>
      </w:hyperlink>
      <w:r>
        <w:rPr>
          <w:sz w:val="20"/>
        </w:rPr>
        <w:t xml:space="preserve"> заключения и </w:t>
      </w:r>
      <w:hyperlink w:history="0" r:id="rId59" w:tooltip="Приказ Минздравсоцразвития РФ от 31.07.2008 N 370н &quot;Об утверждении формы заключения врачебной комиссии медицинской организации, оказывающей лечебно-профилактическую помощь, о нуждаемости ветерана в обеспечении протезами (кроме зубных протезов), протезно-ортопедическими изделиями и порядка ее заполнения&quot; (вместе с &quot;Порядком заполнения формы N 88-1/у &quot;Заключение врачебной комиссии медицинской организации, оказывающей лечебно-профилактическую помощь, о нуждаемости ветерана в обеспечении протезами (кроме зубных {КонсультантПлюс}">
        <w:r>
          <w:rPr>
            <w:sz w:val="20"/>
            <w:color w:val="0000ff"/>
          </w:rPr>
          <w:t xml:space="preserve">порядок</w:t>
        </w:r>
      </w:hyperlink>
      <w:r>
        <w:rPr>
          <w:sz w:val="20"/>
        </w:rPr>
        <w:t xml:space="preserve"> его заполнения утверждаются Министерством здравоохранения Российской Федерации.</w:t>
      </w:r>
    </w:p>
    <w:p>
      <w:pPr>
        <w:pStyle w:val="0"/>
        <w:jc w:val="both"/>
      </w:pPr>
      <w:r>
        <w:rPr>
          <w:sz w:val="20"/>
        </w:rPr>
        <w:t xml:space="preserve">(в ред. </w:t>
      </w:r>
      <w:hyperlink w:history="0" r:id="rId60" w:tooltip="Постановление Правительства РФ от 04.09.2012 N 882 (ред. от 30.08.2024) &quot;О внесении изменений в некоторые акты Правительства Российской Федерации по вопросам деятельности Министерства здравоохранения Российской Федерации&quot; {КонсультантПлюс}">
        <w:r>
          <w:rPr>
            <w:sz w:val="20"/>
            <w:color w:val="0000ff"/>
          </w:rPr>
          <w:t xml:space="preserve">Постановления</w:t>
        </w:r>
      </w:hyperlink>
      <w:r>
        <w:rPr>
          <w:sz w:val="20"/>
        </w:rPr>
        <w:t xml:space="preserve"> Правительства РФ от 04.09.2012 N 882)</w:t>
      </w:r>
    </w:p>
    <w:p>
      <w:pPr>
        <w:pStyle w:val="0"/>
        <w:spacing w:before="200" w:line-rule="auto"/>
        <w:ind w:firstLine="540"/>
        <w:jc w:val="both"/>
      </w:pPr>
      <w:r>
        <w:rPr>
          <w:sz w:val="20"/>
        </w:rPr>
        <w:t xml:space="preserve">3. Обеспечение инвалидов и ветеранов соответственно техническими средствами и изделиями осуществляется путем:</w:t>
      </w:r>
    </w:p>
    <w:p>
      <w:pPr>
        <w:pStyle w:val="0"/>
        <w:spacing w:before="200" w:line-rule="auto"/>
        <w:ind w:firstLine="540"/>
        <w:jc w:val="both"/>
      </w:pPr>
      <w:r>
        <w:rPr>
          <w:sz w:val="20"/>
        </w:rPr>
        <w:t xml:space="preserve">а) предоставления соответствующего технического средства (изделия);</w:t>
      </w:r>
    </w:p>
    <w:p>
      <w:pPr>
        <w:pStyle w:val="0"/>
        <w:spacing w:before="200" w:line-rule="auto"/>
        <w:ind w:firstLine="540"/>
        <w:jc w:val="both"/>
      </w:pPr>
      <w:r>
        <w:rPr>
          <w:sz w:val="20"/>
        </w:rPr>
        <w:t xml:space="preserve">б) оказания услуг по ремонту или замене ранее предоставленного технического средства (изделия);</w:t>
      </w:r>
    </w:p>
    <w:bookmarkStart w:id="68" w:name="P68"/>
    <w:bookmarkEnd w:id="68"/>
    <w:p>
      <w:pPr>
        <w:pStyle w:val="0"/>
        <w:spacing w:before="200" w:line-rule="auto"/>
        <w:ind w:firstLine="540"/>
        <w:jc w:val="both"/>
      </w:pPr>
      <w:r>
        <w:rPr>
          <w:sz w:val="20"/>
        </w:rPr>
        <w:t xml:space="preserve">в) предоставления проезда инвалиду (ветерану, при необходимости - сопровождающему лицу) к месту нахождения организации, указанной в </w:t>
      </w:r>
      <w:hyperlink w:history="0" w:anchor="P136" w:tooltip="5. Уполномоченный орган рассматривает заявление, указанное в пункте 4 настоящих Правил, в 15-дневный срок, а в случае подачи указанного заявления инвалидом, нуждающимся в оказании паллиативной медицинской помощи (лицом, представляющим его интересы), в 7-дневный срок с даты его поступления и уведомляет инвалида (ветерана) в форме документа на бумажном носителе или в электронной форме выбранным им способом, указанным в таком заявлении, в том числе через личный кабинет единого портала, о постановке на учет ...">
        <w:r>
          <w:rPr>
            <w:sz w:val="20"/>
            <w:color w:val="0000ff"/>
          </w:rPr>
          <w:t xml:space="preserve">абзаце втором пункта 5</w:t>
        </w:r>
      </w:hyperlink>
      <w:r>
        <w:rPr>
          <w:sz w:val="20"/>
        </w:rPr>
        <w:t xml:space="preserve"> настоящих Правил;</w:t>
      </w:r>
    </w:p>
    <w:p>
      <w:pPr>
        <w:pStyle w:val="0"/>
        <w:spacing w:before="200" w:line-rule="auto"/>
        <w:ind w:firstLine="540"/>
        <w:jc w:val="both"/>
      </w:pPr>
      <w:r>
        <w:rPr>
          <w:sz w:val="20"/>
        </w:rPr>
        <w:t xml:space="preserve">г) оплаты проживания инвалида (ветерана, при необходимости - сопровождающего лица) в случае изготовления технического средства (изделия) в амбулаторных условиях;</w:t>
      </w:r>
    </w:p>
    <w:p>
      <w:pPr>
        <w:pStyle w:val="0"/>
        <w:spacing w:before="200" w:line-rule="auto"/>
        <w:ind w:firstLine="540"/>
        <w:jc w:val="both"/>
      </w:pPr>
      <w:r>
        <w:rPr>
          <w:sz w:val="20"/>
        </w:rPr>
        <w:t xml:space="preserve">д) выплаты компенсации расходов на мероприятие, указанное в </w:t>
      </w:r>
      <w:hyperlink w:history="0" w:anchor="P68" w:tooltip="в) предоставления проезда инвалиду (ветерану, при необходимости - сопровождающему лицу) к месту нахождения организации, указанной в абзаце втором пункта 5 настоящих Правил;">
        <w:r>
          <w:rPr>
            <w:sz w:val="20"/>
            <w:color w:val="0000ff"/>
          </w:rPr>
          <w:t xml:space="preserve">подпункте "в"</w:t>
        </w:r>
      </w:hyperlink>
      <w:r>
        <w:rPr>
          <w:sz w:val="20"/>
        </w:rPr>
        <w:t xml:space="preserve"> настоящего пункта (в случае осуществления этих расходов за счет средств инвалида, ветерана), включая оплату банковских услуг (услуг почтовой связи) по перечислению (пересылке) средств компенсации;</w:t>
      </w:r>
    </w:p>
    <w:p>
      <w:pPr>
        <w:pStyle w:val="0"/>
        <w:jc w:val="both"/>
      </w:pPr>
      <w:r>
        <w:rPr>
          <w:sz w:val="20"/>
        </w:rPr>
        <w:t xml:space="preserve">(в ред. </w:t>
      </w:r>
      <w:hyperlink w:history="0" r:id="rId61" w:tooltip="Постановление Правительства РФ от 08.04.2011 N 264 (ред. от 28.06.2012) &quot;О внесении изменений в некоторые акты Правительства Российской Федерации по вопросам обеспечения инвалидов техническими средствами реабилитации&quot; {КонсультантПлюс}">
        <w:r>
          <w:rPr>
            <w:sz w:val="20"/>
            <w:color w:val="0000ff"/>
          </w:rPr>
          <w:t xml:space="preserve">Постановления</w:t>
        </w:r>
      </w:hyperlink>
      <w:r>
        <w:rPr>
          <w:sz w:val="20"/>
        </w:rPr>
        <w:t xml:space="preserve"> Правительства РФ от 08.04.2011 N 264)</w:t>
      </w:r>
    </w:p>
    <w:p>
      <w:pPr>
        <w:pStyle w:val="0"/>
        <w:spacing w:before="200" w:line-rule="auto"/>
        <w:ind w:firstLine="540"/>
        <w:jc w:val="both"/>
      </w:pPr>
      <w:r>
        <w:rPr>
          <w:sz w:val="20"/>
        </w:rPr>
        <w:t xml:space="preserve">е) формирования электронного сертификата для приобретения технического средства (изделия) и услуги по ремонту технического средства (изделия) с использованием электронного сертификата.</w:t>
      </w:r>
    </w:p>
    <w:p>
      <w:pPr>
        <w:pStyle w:val="0"/>
        <w:jc w:val="both"/>
      </w:pPr>
      <w:r>
        <w:rPr>
          <w:sz w:val="20"/>
        </w:rPr>
        <w:t xml:space="preserve">(пп. "е" введен </w:t>
      </w:r>
      <w:hyperlink w:history="0" r:id="rId62" w:tooltip="Постановление Правительства РФ от 04.05.2021 N 695 (ред. от 16.08.2021) &quot;О внесении изменений в некоторые акты Правительства Российской Федерации в части использования электронного сертификата&quot; {КонсультантПлюс}">
        <w:r>
          <w:rPr>
            <w:sz w:val="20"/>
            <w:color w:val="0000ff"/>
          </w:rPr>
          <w:t xml:space="preserve">Постановлением</w:t>
        </w:r>
      </w:hyperlink>
      <w:r>
        <w:rPr>
          <w:sz w:val="20"/>
        </w:rPr>
        <w:t xml:space="preserve"> Правительства РФ от 04.05.2021 N 695)</w:t>
      </w:r>
    </w:p>
    <w:p>
      <w:pPr>
        <w:pStyle w:val="0"/>
        <w:spacing w:before="200" w:line-rule="auto"/>
        <w:ind w:firstLine="540"/>
        <w:jc w:val="both"/>
      </w:pPr>
      <w:r>
        <w:rPr>
          <w:sz w:val="20"/>
        </w:rPr>
        <w:t xml:space="preserve">3(1). Предоставление информации о технических средствах и изделиях, рекомендуемых в программе реабилитации (заключении), осуществляется посредством электронного каталога технических средств (изделий) (далее - каталог).</w:t>
      </w:r>
    </w:p>
    <w:p>
      <w:pPr>
        <w:pStyle w:val="0"/>
        <w:spacing w:before="200" w:line-rule="auto"/>
        <w:ind w:firstLine="540"/>
        <w:jc w:val="both"/>
      </w:pPr>
      <w:r>
        <w:rPr>
          <w:sz w:val="20"/>
        </w:rPr>
        <w:t xml:space="preserve">Каталог используется в целях информирования инвалида (ветерана) либо лица, представляющего его интересы, о размере компенсации, предусмотренной </w:t>
      </w:r>
      <w:hyperlink w:history="0" w:anchor="P207" w:tooltip="15(1). В случае если предусмотренное программой реабилитации (заключением) техническое средство (изделие) и (или) услуга по его ремонту не могут быть предоставлены инвалиду (ветерану) либо если инвалид (ветеран) приобрел соответствующее техническое средство (изделие) или оплатил указанную услугу за собственный счет, то инвалиду (ветерану) выплачивается компенсация в размере стоимости приобретенного технического средства (изделия) и (или) оказанной услуги, но не более стоимости соответствующего техническо...">
        <w:r>
          <w:rPr>
            <w:sz w:val="20"/>
            <w:color w:val="0000ff"/>
          </w:rPr>
          <w:t xml:space="preserve">пунктом 15(1)</w:t>
        </w:r>
      </w:hyperlink>
      <w:r>
        <w:rPr>
          <w:sz w:val="20"/>
        </w:rPr>
        <w:t xml:space="preserve"> настоящих Правил, и предельной стоимости технического средства (изделия) и услуги по его ремонту в случае их оплаты с использованием электронного сертификата, предусмотренного </w:t>
      </w:r>
      <w:hyperlink w:history="0" w:anchor="P224" w:tooltip="15(2). По выбору инвалида (ветерана) либо лица, представляющего его интересы, техническое средство (изделие), услуга по ремонту технического средства (изделия), включенные в перечень отдельных видов товаров, работ, услуг, приобретаемых с использованием электронного сертификата за счет средств федерального бюджета и бюджетов государственных внебюджетных фондов Российской Федерации, утверждаемый в порядке, установленном постановлением Правительства Российской Федерации от 23 апреля 2021 г. N 631 &quot;О формиро...">
        <w:r>
          <w:rPr>
            <w:sz w:val="20"/>
            <w:color w:val="0000ff"/>
          </w:rPr>
          <w:t xml:space="preserve">пунктом 15(2)</w:t>
        </w:r>
      </w:hyperlink>
      <w:r>
        <w:rPr>
          <w:sz w:val="20"/>
        </w:rPr>
        <w:t xml:space="preserve"> настоящих Правил.</w:t>
      </w:r>
    </w:p>
    <w:p>
      <w:pPr>
        <w:pStyle w:val="0"/>
        <w:spacing w:before="200" w:line-rule="auto"/>
        <w:ind w:firstLine="540"/>
        <w:jc w:val="both"/>
      </w:pPr>
      <w:r>
        <w:rPr>
          <w:sz w:val="20"/>
        </w:rPr>
        <w:t xml:space="preserve">Функции по формированию и ведению каталога осуществляет Фонд пенсионного и социального страхования Российской Федерации посредством размещения сведений о технических средствах (изделиях), предусмотренных федеральным </w:t>
      </w:r>
      <w:hyperlink w:history="0" r:id="rId63" w:tooltip="Распоряжение Правительства РФ от 30.12.2005 N 2347-р (ред. от 10.11.2023) &lt;О федеральном перечне реабилитационных мероприятий, технических средств реабилитации и услуг, предоставляемых инвалиду&gt; {КонсультантПлюс}">
        <w:r>
          <w:rPr>
            <w:sz w:val="20"/>
            <w:color w:val="0000ff"/>
          </w:rPr>
          <w:t xml:space="preserve">перечнем</w:t>
        </w:r>
      </w:hyperlink>
      <w:r>
        <w:rPr>
          <w:sz w:val="20"/>
        </w:rPr>
        <w:t xml:space="preserve"> реабилитационных мероприятий, технических средств реабилитации и услуг, предоставляемых инвалиду, утвержденным распоряжением Правительства Российской Федерации от 30 декабря 2005 г. N 2347-р, а также об организациях, предоставляющих указанные технические средства (изделия), в том числе с использованием электронного сертификата, предусмотренного </w:t>
      </w:r>
      <w:hyperlink w:history="0" w:anchor="P224" w:tooltip="15(2). По выбору инвалида (ветерана) либо лица, представляющего его интересы, техническое средство (изделие), услуга по ремонту технического средства (изделия), включенные в перечень отдельных видов товаров, работ, услуг, приобретаемых с использованием электронного сертификата за счет средств федерального бюджета и бюджетов государственных внебюджетных фондов Российской Федерации, утверждаемый в порядке, установленном постановлением Правительства Российской Федерации от 23 апреля 2021 г. N 631 &quot;О формиро...">
        <w:r>
          <w:rPr>
            <w:sz w:val="20"/>
            <w:color w:val="0000ff"/>
          </w:rPr>
          <w:t xml:space="preserve">пунктом 15(2)</w:t>
        </w:r>
      </w:hyperlink>
      <w:r>
        <w:rPr>
          <w:sz w:val="20"/>
        </w:rPr>
        <w:t xml:space="preserve"> настоящих Правил.</w:t>
      </w:r>
    </w:p>
    <w:p>
      <w:pPr>
        <w:pStyle w:val="0"/>
        <w:jc w:val="both"/>
      </w:pPr>
      <w:r>
        <w:rPr>
          <w:sz w:val="20"/>
        </w:rPr>
        <w:t xml:space="preserve">(в ред. </w:t>
      </w:r>
      <w:hyperlink w:history="0" r:id="rId64" w:tooltip="Постановление Правительства РФ от 23.11.2022 N 21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23.11.2022 N 2121)</w:t>
      </w:r>
    </w:p>
    <w:p>
      <w:pPr>
        <w:pStyle w:val="0"/>
        <w:spacing w:before="200" w:line-rule="auto"/>
        <w:ind w:firstLine="540"/>
        <w:jc w:val="both"/>
      </w:pPr>
      <w:r>
        <w:rPr>
          <w:sz w:val="20"/>
        </w:rPr>
        <w:t xml:space="preserve">Фонд пенсионного и социального страхования Российской Федерации обеспечивает размещение и ведение классификатора технических средств реабилитации (изделий), включенных в каталог.</w:t>
      </w:r>
    </w:p>
    <w:p>
      <w:pPr>
        <w:pStyle w:val="0"/>
        <w:jc w:val="both"/>
      </w:pPr>
      <w:r>
        <w:rPr>
          <w:sz w:val="20"/>
        </w:rPr>
        <w:t xml:space="preserve">(в ред. </w:t>
      </w:r>
      <w:hyperlink w:history="0" r:id="rId65" w:tooltip="Постановление Правительства РФ от 23.11.2022 N 21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23.11.2022 N 2121)</w:t>
      </w:r>
    </w:p>
    <w:p>
      <w:pPr>
        <w:pStyle w:val="0"/>
        <w:spacing w:before="200" w:line-rule="auto"/>
        <w:ind w:firstLine="540"/>
        <w:jc w:val="both"/>
      </w:pPr>
      <w:r>
        <w:rPr>
          <w:sz w:val="20"/>
        </w:rPr>
        <w:t xml:space="preserve">Классификатор технических средств реабилитации (изделий), включенных в каталог, формируется Фондом пенсионного и социального страхования Российской Федерации на основе утверждаемой Министерством труда и социальной защиты Российской Федерации </w:t>
      </w:r>
      <w:hyperlink w:history="0" r:id="rId66" w:tooltip="Приказ Минтруда России от 13.02.2018 N 86н (ред. от 10.07.2024) &quot;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N 2347-р&quot; (Зарегистрировано в Минюсте России 14.03.2018 N 50338) {КонсультантПлюс}">
        <w:r>
          <w:rPr>
            <w:sz w:val="20"/>
            <w:color w:val="0000ff"/>
          </w:rPr>
          <w:t xml:space="preserve">классификации</w:t>
        </w:r>
      </w:hyperlink>
      <w:r>
        <w:rPr>
          <w:sz w:val="20"/>
        </w:rPr>
        <w:t xml:space="preserve"> технических средств реабилитации (изделий) в рамках федерального </w:t>
      </w:r>
      <w:hyperlink w:history="0" r:id="rId67" w:tooltip="Распоряжение Правительства РФ от 30.12.2005 N 2347-р (ред. от 10.11.2023) &lt;О федеральном перечне реабилитационных мероприятий, технических средств реабилитации и услуг, предоставляемых инвалиду&gt; {КонсультантПлюс}">
        <w:r>
          <w:rPr>
            <w:sz w:val="20"/>
            <w:color w:val="0000ff"/>
          </w:rPr>
          <w:t xml:space="preserve">перечня</w:t>
        </w:r>
      </w:hyperlink>
      <w:r>
        <w:rPr>
          <w:sz w:val="20"/>
        </w:rPr>
        <w:t xml:space="preserve">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N 2347-р.</w:t>
      </w:r>
    </w:p>
    <w:p>
      <w:pPr>
        <w:pStyle w:val="0"/>
        <w:jc w:val="both"/>
      </w:pPr>
      <w:r>
        <w:rPr>
          <w:sz w:val="20"/>
        </w:rPr>
        <w:t xml:space="preserve">(в ред. </w:t>
      </w:r>
      <w:hyperlink w:history="0" r:id="rId68" w:tooltip="Постановление Правительства РФ от 23.11.2022 N 21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23.11.2022 N 2121)</w:t>
      </w:r>
    </w:p>
    <w:p>
      <w:pPr>
        <w:pStyle w:val="0"/>
        <w:spacing w:before="200" w:line-rule="auto"/>
        <w:ind w:firstLine="540"/>
        <w:jc w:val="both"/>
      </w:pPr>
      <w:r>
        <w:rPr>
          <w:sz w:val="20"/>
        </w:rPr>
        <w:t xml:space="preserve">Фонд пенсионного и социального страхования Российской Федерации обеспечивает размещение и ведение каталога в федеральной государственной информационной системе "Единая система нормативной справочной информации", а также формирует открытый информационный ресурс на базе программно-аппаратных средств Фонда пенсионного и социального страхования Российской Федерации в информационно-телекоммуникационной сети "Интернет", содержащий размещенные в каталоге сведения и обеспечивающий ежедневно и круглосуточно свободный и прямой доступ к ним неограниченного круга лиц без взимания платы.</w:t>
      </w:r>
    </w:p>
    <w:p>
      <w:pPr>
        <w:pStyle w:val="0"/>
        <w:jc w:val="both"/>
      </w:pPr>
      <w:r>
        <w:rPr>
          <w:sz w:val="20"/>
        </w:rPr>
        <w:t xml:space="preserve">(в ред. </w:t>
      </w:r>
      <w:hyperlink w:history="0" r:id="rId69" w:tooltip="Постановление Правительства РФ от 23.11.2022 N 21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23.11.2022 N 2121)</w:t>
      </w:r>
    </w:p>
    <w:p>
      <w:pPr>
        <w:pStyle w:val="0"/>
        <w:spacing w:before="200" w:line-rule="auto"/>
        <w:ind w:firstLine="540"/>
        <w:jc w:val="both"/>
      </w:pPr>
      <w:r>
        <w:rPr>
          <w:sz w:val="20"/>
        </w:rPr>
        <w:t xml:space="preserve">Каталог формируется и ведется в электронном виде на русском языке. Отдельная информация может включаться в каталог с использованием букв латинского алфавита. Форматы данных и требования к техническим, программным и лингвистическим средствам обеспечения формирования, ведения и использования каталога определяются Фондом пенсионного и социального страхования Российской Федерации по согласованию с Министерством труда и социальной защиты Российской Федерации.</w:t>
      </w:r>
    </w:p>
    <w:p>
      <w:pPr>
        <w:pStyle w:val="0"/>
        <w:jc w:val="both"/>
      </w:pPr>
      <w:r>
        <w:rPr>
          <w:sz w:val="20"/>
        </w:rPr>
        <w:t xml:space="preserve">(в ред. </w:t>
      </w:r>
      <w:hyperlink w:history="0" r:id="rId70" w:tooltip="Постановление Правительства РФ от 23.11.2022 N 21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23.11.2022 N 2121)</w:t>
      </w:r>
    </w:p>
    <w:p>
      <w:pPr>
        <w:pStyle w:val="0"/>
        <w:spacing w:before="200" w:line-rule="auto"/>
        <w:ind w:firstLine="540"/>
        <w:jc w:val="both"/>
      </w:pPr>
      <w:r>
        <w:rPr>
          <w:sz w:val="20"/>
        </w:rPr>
        <w:t xml:space="preserve">Сведения, составляющие государственную тайну, коммерческую тайну и иную охраняемую законом тайну, доступ к которой ограничен федеральными законами, в каталог не включаются.</w:t>
      </w:r>
    </w:p>
    <w:p>
      <w:pPr>
        <w:pStyle w:val="0"/>
        <w:jc w:val="both"/>
      </w:pPr>
      <w:r>
        <w:rPr>
          <w:sz w:val="20"/>
        </w:rPr>
        <w:t xml:space="preserve">(п. 3(1) введен </w:t>
      </w:r>
      <w:hyperlink w:history="0" r:id="rId71" w:tooltip="Постановление Правительства РФ от 04.05.2021 N 695 (ред. от 16.08.2021) &quot;О внесении изменений в некоторые акты Правительства Российской Федерации в части использования электронного сертификата&quot; {КонсультантПлюс}">
        <w:r>
          <w:rPr>
            <w:sz w:val="20"/>
            <w:color w:val="0000ff"/>
          </w:rPr>
          <w:t xml:space="preserve">Постановлением</w:t>
        </w:r>
      </w:hyperlink>
      <w:r>
        <w:rPr>
          <w:sz w:val="20"/>
        </w:rPr>
        <w:t xml:space="preserve"> Правительства РФ от 04.05.2021 N 695)</w:t>
      </w:r>
    </w:p>
    <w:p>
      <w:pPr>
        <w:pStyle w:val="0"/>
        <w:spacing w:before="200" w:line-rule="auto"/>
        <w:ind w:firstLine="540"/>
        <w:jc w:val="both"/>
      </w:pPr>
      <w:r>
        <w:rPr>
          <w:sz w:val="20"/>
        </w:rPr>
        <w:t xml:space="preserve">3(2). Каталог включает следующие сведения:</w:t>
      </w:r>
    </w:p>
    <w:bookmarkStart w:id="89" w:name="P89"/>
    <w:bookmarkEnd w:id="89"/>
    <w:p>
      <w:pPr>
        <w:pStyle w:val="0"/>
        <w:spacing w:before="200" w:line-rule="auto"/>
        <w:ind w:firstLine="540"/>
        <w:jc w:val="both"/>
      </w:pPr>
      <w:r>
        <w:rPr>
          <w:sz w:val="20"/>
        </w:rPr>
        <w:t xml:space="preserve">код технического средства (изделия), услуги по ремонту технического средства (изделия);</w:t>
      </w:r>
    </w:p>
    <w:p>
      <w:pPr>
        <w:pStyle w:val="0"/>
        <w:spacing w:before="200" w:line-rule="auto"/>
        <w:ind w:firstLine="540"/>
        <w:jc w:val="both"/>
      </w:pPr>
      <w:r>
        <w:rPr>
          <w:sz w:val="20"/>
        </w:rPr>
        <w:t xml:space="preserve">наименование технического средства (изделия), услуги по ремонту технического средства (изделия);</w:t>
      </w:r>
    </w:p>
    <w:p>
      <w:pPr>
        <w:pStyle w:val="0"/>
        <w:spacing w:before="200" w:line-rule="auto"/>
        <w:ind w:firstLine="540"/>
        <w:jc w:val="both"/>
      </w:pPr>
      <w:r>
        <w:rPr>
          <w:sz w:val="20"/>
        </w:rPr>
        <w:t xml:space="preserve">показатели, характеризующие техническое средство (изделие), услугу по ремонту технического средства (изделия) (функциональные, технические, качественные, эксплуатационные характеристики, фотографии, цифровые модели технического средства (изделия) и единица их измерения в соответствии с Общероссийским </w:t>
      </w:r>
      <w:hyperlink w:history="0" r:id="rId72" w:tooltip="&quot;ОК 015-94 (МК 002-97). Общероссийский классификатор единиц измерения&quot; (утв. Постановлением Госстандарта России от 26.12.1994 N 366) (ред. от 02.09.2024) {КонсультантПлюс}">
        <w:r>
          <w:rPr>
            <w:sz w:val="20"/>
            <w:color w:val="0000ff"/>
          </w:rPr>
          <w:t xml:space="preserve">классификатором</w:t>
        </w:r>
      </w:hyperlink>
      <w:r>
        <w:rPr>
          <w:sz w:val="20"/>
        </w:rPr>
        <w:t xml:space="preserve"> единиц измерения);</w:t>
      </w:r>
    </w:p>
    <w:p>
      <w:pPr>
        <w:pStyle w:val="0"/>
        <w:spacing w:before="200" w:line-rule="auto"/>
        <w:ind w:firstLine="540"/>
        <w:jc w:val="both"/>
      </w:pPr>
      <w:r>
        <w:rPr>
          <w:sz w:val="20"/>
        </w:rPr>
        <w:t xml:space="preserve">основные виды комплектующих изделия индивидуального изготовления и типовые комплектации;</w:t>
      </w:r>
    </w:p>
    <w:p>
      <w:pPr>
        <w:pStyle w:val="0"/>
        <w:spacing w:before="200" w:line-rule="auto"/>
        <w:ind w:firstLine="540"/>
        <w:jc w:val="both"/>
      </w:pPr>
      <w:r>
        <w:rPr>
          <w:sz w:val="20"/>
        </w:rPr>
        <w:t xml:space="preserve">справочная информация (сведения о местах продажи технического средства (изделия) и (или) оказания услуги по ремонту технического средства (изделия) (при наличии);</w:t>
      </w:r>
    </w:p>
    <w:p>
      <w:pPr>
        <w:pStyle w:val="0"/>
        <w:spacing w:before="200" w:line-rule="auto"/>
        <w:ind w:firstLine="540"/>
        <w:jc w:val="both"/>
      </w:pPr>
      <w:r>
        <w:rPr>
          <w:sz w:val="20"/>
        </w:rPr>
        <w:t xml:space="preserve">размер компенсации, предусмотренной </w:t>
      </w:r>
      <w:hyperlink w:history="0" w:anchor="P207" w:tooltip="15(1). В случае если предусмотренное программой реабилитации (заключением) техническое средство (изделие) и (или) услуга по его ремонту не могут быть предоставлены инвалиду (ветерану) либо если инвалид (ветеран) приобрел соответствующее техническое средство (изделие) или оплатил указанную услугу за собственный счет, то инвалиду (ветерану) выплачивается компенсация в размере стоимости приобретенного технического средства (изделия) и (или) оказанной услуги, но не более стоимости соответствующего техническо...">
        <w:r>
          <w:rPr>
            <w:sz w:val="20"/>
            <w:color w:val="0000ff"/>
          </w:rPr>
          <w:t xml:space="preserve">пунктом 15(1)</w:t>
        </w:r>
      </w:hyperlink>
      <w:r>
        <w:rPr>
          <w:sz w:val="20"/>
        </w:rPr>
        <w:t xml:space="preserve"> настоящих Правил;</w:t>
      </w:r>
    </w:p>
    <w:p>
      <w:pPr>
        <w:pStyle w:val="0"/>
        <w:spacing w:before="200" w:line-rule="auto"/>
        <w:ind w:firstLine="540"/>
        <w:jc w:val="both"/>
      </w:pPr>
      <w:r>
        <w:rPr>
          <w:sz w:val="20"/>
        </w:rPr>
        <w:t xml:space="preserve">предельная стоимость единицы отдельного вида товара, работы, услуги, приобретаемых с использованием электронного сертификата, предусмотренная </w:t>
      </w:r>
      <w:hyperlink w:history="0" r:id="rId73" w:tooltip="Федеральный закон от 30.12.2020 N 491-ФЗ (ред. от 25.12.2023) &quot;О приобретении отдельных видов товаров, работ, услуг с использованием электронного сертификата&quot; {КонсультантПлюс}">
        <w:r>
          <w:rPr>
            <w:sz w:val="20"/>
            <w:color w:val="0000ff"/>
          </w:rPr>
          <w:t xml:space="preserve">частью 3 статьи 7</w:t>
        </w:r>
      </w:hyperlink>
      <w:r>
        <w:rPr>
          <w:sz w:val="20"/>
        </w:rPr>
        <w:t xml:space="preserve"> Федерального закона "О приобретении отдельных видов товаров, работ, услуг с использованием электронного сертификата";</w:t>
      </w:r>
    </w:p>
    <w:p>
      <w:pPr>
        <w:pStyle w:val="0"/>
        <w:spacing w:before="200" w:line-rule="auto"/>
        <w:ind w:firstLine="540"/>
        <w:jc w:val="both"/>
      </w:pPr>
      <w:r>
        <w:rPr>
          <w:sz w:val="20"/>
        </w:rPr>
        <w:t xml:space="preserve">информация из перечней отдельных видов товаров, работ, услуг, приобретаемых с использованием электронного сертификата за счет средств бюджетов бюджетной системы Российской Федерации, утвержденных в порядке, установленном </w:t>
      </w:r>
      <w:hyperlink w:history="0" r:id="rId74" w:tooltip="Постановление Правительства РФ от 23.04.2021 N 631 (ред. от 16.10.2024) &quot;О формировании и утверждении перечней отдельных видов товаров, работ, услуг, приобретаемых с использованием электронного сертификата за счет средств бюджетов бюджетной системы Российской Федерации&quot; (вместе с &quot;Правилами формирования и утверждения перечней отдельных видов товаров, работ, услуг, приобретаемых с использованием электронного сертификата за счет средств федерального бюджета и бюджетов государственных внебюджетных фондов Росси {КонсультантПлюс}">
        <w:r>
          <w:rPr>
            <w:sz w:val="20"/>
            <w:color w:val="0000ff"/>
          </w:rPr>
          <w:t xml:space="preserve">постановлением</w:t>
        </w:r>
      </w:hyperlink>
      <w:r>
        <w:rPr>
          <w:sz w:val="20"/>
        </w:rPr>
        <w:t xml:space="preserve"> Правительства Российской Федерации от 23 апреля 2021 г. N 631 "О формировании и утверждении перечней отдельных видов товаров, работ, услуг, приобретаемых с использованием электронного сертификата за счет средств бюджетов бюджетной системы Российской Федерации".</w:t>
      </w:r>
    </w:p>
    <w:p>
      <w:pPr>
        <w:pStyle w:val="0"/>
        <w:spacing w:before="200" w:line-rule="auto"/>
        <w:ind w:firstLine="540"/>
        <w:jc w:val="both"/>
      </w:pPr>
      <w:r>
        <w:rPr>
          <w:sz w:val="20"/>
        </w:rPr>
        <w:t xml:space="preserve">Код технического средства (изделия), услуги по ремонту технического средства (изделия), предусмотренный </w:t>
      </w:r>
      <w:hyperlink w:history="0" w:anchor="P89" w:tooltip="код технического средства (изделия), услуги по ремонту технического средства (изделия);">
        <w:r>
          <w:rPr>
            <w:sz w:val="20"/>
            <w:color w:val="0000ff"/>
          </w:rPr>
          <w:t xml:space="preserve">абзацем вторым</w:t>
        </w:r>
      </w:hyperlink>
      <w:r>
        <w:rPr>
          <w:sz w:val="20"/>
        </w:rPr>
        <w:t xml:space="preserve"> настоящего пункта, учитывается продавцами (исполнителями), осуществляющими продажу технических средств (изделий) и оказание услуг по их ремонту с использованием электронного сертификата, в торговой деятельности.</w:t>
      </w:r>
    </w:p>
    <w:p>
      <w:pPr>
        <w:pStyle w:val="0"/>
        <w:jc w:val="both"/>
      </w:pPr>
      <w:r>
        <w:rPr>
          <w:sz w:val="20"/>
        </w:rPr>
        <w:t xml:space="preserve">(п. 3(2) введен </w:t>
      </w:r>
      <w:hyperlink w:history="0" r:id="rId75" w:tooltip="Постановление Правительства РФ от 04.05.2021 N 695 (ред. от 16.08.2021) &quot;О внесении изменений в некоторые акты Правительства Российской Федерации в части использования электронного сертификата&quot; {КонсультантПлюс}">
        <w:r>
          <w:rPr>
            <w:sz w:val="20"/>
            <w:color w:val="0000ff"/>
          </w:rPr>
          <w:t xml:space="preserve">Постановлением</w:t>
        </w:r>
      </w:hyperlink>
      <w:r>
        <w:rPr>
          <w:sz w:val="20"/>
        </w:rPr>
        <w:t xml:space="preserve"> Правительства РФ от 04.05.2021 N 695)</w:t>
      </w:r>
    </w:p>
    <w:bookmarkStart w:id="99" w:name="P99"/>
    <w:bookmarkEnd w:id="99"/>
    <w:p>
      <w:pPr>
        <w:pStyle w:val="0"/>
        <w:spacing w:before="200" w:line-rule="auto"/>
        <w:ind w:firstLine="540"/>
        <w:jc w:val="both"/>
      </w:pPr>
      <w:r>
        <w:rPr>
          <w:sz w:val="20"/>
        </w:rPr>
        <w:t xml:space="preserve">4. </w:t>
      </w:r>
      <w:hyperlink w:history="0" r:id="rId76" w:tooltip="Приказ ФСС РФ от 16.05.2019 N 256 (ред. от 18.08.2022) &quot;Об утверждении Административного регламента Фонда социального страхования Российской Федерации по предоставлению государственной услуги по обеспечению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по выплате компенсации за самостоятельно приобретенные инвалидами технические средства реабилитации (ветеранами п {КонсультантПлюс}">
        <w:r>
          <w:rPr>
            <w:sz w:val="20"/>
            <w:color w:val="0000ff"/>
          </w:rPr>
          <w:t xml:space="preserve">Заявление</w:t>
        </w:r>
      </w:hyperlink>
      <w:r>
        <w:rPr>
          <w:sz w:val="20"/>
        </w:rPr>
        <w:t xml:space="preserve"> о предоставлении технического средства (изделия) подается инвалидом (ветераном) либо лицом, представляющим его интересы, однократно в территориальный орган Фонда пенсионного и социального страхования Российской Федерации по месту жительства (месту пребывания или фактического проживания) инвалида (ветерана) или в исполнительный орган субъекта Российской Федерации по месту жительства инвалида (ветерана), уполномоченный на осуществление переданных в соответствии с заключенным Министерством труда и социальной защиты Российской Федерации и высшим исполнительным органом субъекта Российской Федерации соглашением полномочий Российской Федерации по предоставлению мер социальной защиты инвалидам и отдельным категориям граждан из числа ветеранов (далее - уполномоченный орган).</w:t>
      </w:r>
    </w:p>
    <w:p>
      <w:pPr>
        <w:pStyle w:val="0"/>
        <w:jc w:val="both"/>
      </w:pPr>
      <w:r>
        <w:rPr>
          <w:sz w:val="20"/>
        </w:rPr>
        <w:t xml:space="preserve">(в ред. </w:t>
      </w:r>
      <w:hyperlink w:history="0" r:id="rId77" w:tooltip="Постановление Правительства РФ от 23.11.2022 N 21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23.11.2022 N 2121)</w:t>
      </w:r>
    </w:p>
    <w:p>
      <w:pPr>
        <w:pStyle w:val="0"/>
        <w:spacing w:before="200" w:line-rule="auto"/>
        <w:ind w:firstLine="540"/>
        <w:jc w:val="both"/>
      </w:pPr>
      <w:r>
        <w:rPr>
          <w:sz w:val="20"/>
        </w:rPr>
        <w:t xml:space="preserve">При подаче заявления о предоставлении технического средства (изделия) представляются документ, удостоверяющий личность инвалида (ветерана), или документ, удостоверяющий личность лица, представляющего интересы инвалида (ветерана), документ, подтверждающий его полномочия, а также заключение (при подаче заявления ветераном либо лицом, представляющим его интересы).</w:t>
      </w:r>
    </w:p>
    <w:p>
      <w:pPr>
        <w:pStyle w:val="0"/>
        <w:spacing w:before="200" w:line-rule="auto"/>
        <w:ind w:firstLine="540"/>
        <w:jc w:val="both"/>
      </w:pPr>
      <w:r>
        <w:rPr>
          <w:sz w:val="20"/>
        </w:rPr>
        <w:t xml:space="preserve">В случае подачи инвалидом (ветераном) заявления о предоставлении технического средства (изделия) через личный кабинет федеральной государственной информационной системы "Единый портал государственных и муниципальных услуг (функций)" (далее - единый портал) представление документов, удостоверяющих личность, не требуется. При этом требуется представить сведения о месте пребывания (фактического проживания) инвалида (ветерана), а также электронный образ заключения (в случае подачи заявления ветераном).</w:t>
      </w:r>
    </w:p>
    <w:p>
      <w:pPr>
        <w:pStyle w:val="0"/>
        <w:spacing w:before="200" w:line-rule="auto"/>
        <w:ind w:firstLine="540"/>
        <w:jc w:val="both"/>
      </w:pPr>
      <w:r>
        <w:rPr>
          <w:sz w:val="20"/>
        </w:rPr>
        <w:t xml:space="preserve">Лицо, представляющее интересы инвалида (ветерана), при подаче заявления о предоставлении технического средства (изделия) через личный кабинет единого портала представляет:</w:t>
      </w:r>
    </w:p>
    <w:p>
      <w:pPr>
        <w:pStyle w:val="0"/>
        <w:spacing w:before="200" w:line-rule="auto"/>
        <w:ind w:firstLine="540"/>
        <w:jc w:val="both"/>
      </w:pPr>
      <w:r>
        <w:rPr>
          <w:sz w:val="20"/>
        </w:rPr>
        <w:t xml:space="preserve">сведения из документа, удостоверяющего личность инвалида (ветерана) (серия, номер, кем выдан, дата выдачи, код подразделения);</w:t>
      </w:r>
    </w:p>
    <w:p>
      <w:pPr>
        <w:pStyle w:val="0"/>
        <w:spacing w:before="200" w:line-rule="auto"/>
        <w:ind w:firstLine="540"/>
        <w:jc w:val="both"/>
      </w:pPr>
      <w:r>
        <w:rPr>
          <w:sz w:val="20"/>
        </w:rPr>
        <w:t xml:space="preserve">сведения о месте пребывания (фактического проживания) инвалида (ветерана);</w:t>
      </w:r>
    </w:p>
    <w:p>
      <w:pPr>
        <w:pStyle w:val="0"/>
        <w:spacing w:before="200" w:line-rule="auto"/>
        <w:ind w:firstLine="540"/>
        <w:jc w:val="both"/>
      </w:pPr>
      <w:r>
        <w:rPr>
          <w:sz w:val="20"/>
        </w:rPr>
        <w:t xml:space="preserve">реквизиты документов, подтверждающих полномочия лица, представляющего интересы инвалида (ветерана);</w:t>
      </w:r>
    </w:p>
    <w:p>
      <w:pPr>
        <w:pStyle w:val="0"/>
        <w:spacing w:before="200" w:line-rule="auto"/>
        <w:ind w:firstLine="540"/>
        <w:jc w:val="both"/>
      </w:pPr>
      <w:r>
        <w:rPr>
          <w:sz w:val="20"/>
        </w:rPr>
        <w:t xml:space="preserve">электронный образ доверенности, подтверждающей полномочия лица, представляющего интересы инвалида (ветерана);</w:t>
      </w:r>
    </w:p>
    <w:p>
      <w:pPr>
        <w:pStyle w:val="0"/>
        <w:spacing w:before="200" w:line-rule="auto"/>
        <w:ind w:firstLine="540"/>
        <w:jc w:val="both"/>
      </w:pPr>
      <w:r>
        <w:rPr>
          <w:sz w:val="20"/>
        </w:rPr>
        <w:t xml:space="preserve">электронный образ заключения (в случае подачи заявления лицом, представляющим интересы ветерана).</w:t>
      </w:r>
    </w:p>
    <w:p>
      <w:pPr>
        <w:pStyle w:val="0"/>
        <w:spacing w:before="200" w:line-rule="auto"/>
        <w:ind w:firstLine="540"/>
        <w:jc w:val="both"/>
      </w:pPr>
      <w:r>
        <w:rPr>
          <w:sz w:val="20"/>
        </w:rPr>
        <w:t xml:space="preserve">Уполномоченный орган проверяет достаточность сведений, содержащихся в заявлении о предоставлении (ремонте или замене) технического средства (изделия) и электронных образах документов, поданных через личный кабинет единого портала.</w:t>
      </w:r>
    </w:p>
    <w:p>
      <w:pPr>
        <w:pStyle w:val="0"/>
        <w:spacing w:before="200" w:line-rule="auto"/>
        <w:ind w:firstLine="540"/>
        <w:jc w:val="both"/>
      </w:pPr>
      <w:r>
        <w:rPr>
          <w:sz w:val="20"/>
        </w:rPr>
        <w:t xml:space="preserve">Заявление о предоставлении (ремонте или замене) технического средства (изделия), подаваемое инвалидом (ветераном) либо лицом, представляющим его интересы, и документы (электронные образы документов и (или) сведения из них), предусмотренные настоящими Правилами, подаются на бумажном носителе или через личный кабинет единого портала в форме электронного документа при условии завершения прохождения процедуры регистрации в федеральной государственной информационной системе "Единая система идентификации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Заявление о предоставлении (ремонте или замене) технического средства (изделия) и документы (электронные образы документов и (или) сведения из них), представляемые инвалидом (ветераном) либо лицом, представляющим его интересы, в форме электронного документа с использованием единого портала, должны быть подписаны простой электронной подписью, ключ которой создан и используется в соответствии с </w:t>
      </w:r>
      <w:hyperlink w:history="0" r:id="rId78"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Правилами</w:t>
        </w:r>
      </w:hyperlink>
      <w:r>
        <w:rPr>
          <w:sz w:val="20"/>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при наличии технической возможности усиленной неквалифицированной электронной подписью инвалида (ветерана) либо лица, представляющего его интересы,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w:history="0" r:id="rId79" w:tooltip="Постановление Правительства РФ от 01.12.2021 N 2152 (ред. от 07.10.2022) &quo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КонсультантПлюс}">
        <w:r>
          <w:rPr>
            <w:sz w:val="20"/>
            <w:color w:val="0000ff"/>
          </w:rPr>
          <w:t xml:space="preserve">порядке</w:t>
        </w:r>
      </w:hyperlink>
      <w:r>
        <w:rPr>
          <w:sz w:val="20"/>
        </w:rPr>
        <w:t xml:space="preserve">.</w:t>
      </w:r>
    </w:p>
    <w:p>
      <w:pPr>
        <w:pStyle w:val="0"/>
        <w:spacing w:before="200" w:line-rule="auto"/>
        <w:ind w:firstLine="540"/>
        <w:jc w:val="both"/>
      </w:pPr>
      <w:r>
        <w:rPr>
          <w:sz w:val="20"/>
        </w:rPr>
        <w:t xml:space="preserve">Направление документов и информации с использованием единого портала осуществляется при наличии технической возможности, в том числе технической готовности единого портала к приему и передаче документов и информации, предусмотренных настоящими Правилами.</w:t>
      </w:r>
    </w:p>
    <w:p>
      <w:pPr>
        <w:pStyle w:val="0"/>
        <w:spacing w:before="200" w:line-rule="auto"/>
        <w:ind w:firstLine="540"/>
        <w:jc w:val="both"/>
      </w:pPr>
      <w:r>
        <w:rPr>
          <w:sz w:val="20"/>
        </w:rPr>
        <w:t xml:space="preserve">Заявление о предоставлении (ремонте или замене) технического средства (изделия) должно содержать номер национального платежного инструмента, предусмотренного законодательством Российской Федерации о национальной платежной системе в случае, если инвалид (ветеран) либо лицо, представляющее его интересы, имеет намерение воспользоваться электронным сертификатом для приобретения (оплаты) технического средства (изделия), услуги по его ремонту.</w:t>
      </w:r>
    </w:p>
    <w:p>
      <w:pPr>
        <w:pStyle w:val="0"/>
        <w:spacing w:before="200" w:line-rule="auto"/>
        <w:ind w:firstLine="540"/>
        <w:jc w:val="both"/>
      </w:pPr>
      <w:r>
        <w:rPr>
          <w:sz w:val="20"/>
        </w:rPr>
        <w:t xml:space="preserve">В заявлении о предоставлении (ремонте или замене) технического средства (изделия) инвалид (ветеран) информирует уполномоченный орган о желаемом месте проведения медико-технической экспертизы (в месте осуществления приема уполномоченным органом или по месту пребывания инвалида (ветерана) при невозможности представления технического средства (изделия) в место осуществления приема уполномоченным органом вследствие затруднения в его транспортировке или состояния здоровья инвалида (ветерана).</w:t>
      </w:r>
    </w:p>
    <w:p>
      <w:pPr>
        <w:pStyle w:val="0"/>
        <w:spacing w:before="200" w:line-rule="auto"/>
        <w:ind w:firstLine="540"/>
        <w:jc w:val="both"/>
      </w:pPr>
      <w:r>
        <w:rPr>
          <w:sz w:val="20"/>
        </w:rPr>
        <w:t xml:space="preserve">Уполномоченный орган обеспечивает регистрацию поданного заявления о предоставлении (ремонте или замене) технического средства (изделия) с последующим внесением указанных в нем сведений в ведомственную информационную систему в день поступления заявления.</w:t>
      </w:r>
    </w:p>
    <w:p>
      <w:pPr>
        <w:pStyle w:val="0"/>
        <w:spacing w:before="200" w:line-rule="auto"/>
        <w:ind w:firstLine="540"/>
        <w:jc w:val="both"/>
      </w:pPr>
      <w:r>
        <w:rPr>
          <w:sz w:val="20"/>
        </w:rPr>
        <w:t xml:space="preserve">Уполномоченный орган в течение 2 рабочих дней со дня подачи заявления о предоставлении (ремонте или замене) технического средства (изделия) запрашивает в порядке межведомственного электронного взаимодействия в Фонде пенсионного и социального страхования Российской Федерации сведения, подтверждающие регистрацию инвалида (ветерана) в системе индивидуального (персонифицированного) учета в соответствии с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а также сведения из программы реабилитации, подтверждающие необходимость предоставления инвалиду технического средства.</w:t>
      </w:r>
    </w:p>
    <w:p>
      <w:pPr>
        <w:pStyle w:val="0"/>
        <w:jc w:val="both"/>
      </w:pPr>
      <w:r>
        <w:rPr>
          <w:sz w:val="20"/>
        </w:rPr>
        <w:t xml:space="preserve">(в ред. Постановлений Правительства РФ от 23.11.2022 </w:t>
      </w:r>
      <w:hyperlink w:history="0" r:id="rId80" w:tooltip="Постановление Правительства РФ от 23.11.2022 N 2121 &quot;О внесении изменений в некоторые акты Правительства Российской Федерации&quot; {КонсультантПлюс}">
        <w:r>
          <w:rPr>
            <w:sz w:val="20"/>
            <w:color w:val="0000ff"/>
          </w:rPr>
          <w:t xml:space="preserve">N 2121</w:t>
        </w:r>
      </w:hyperlink>
      <w:r>
        <w:rPr>
          <w:sz w:val="20"/>
        </w:rPr>
        <w:t xml:space="preserve">, от 27.01.2024 </w:t>
      </w:r>
      <w:hyperlink w:history="0" r:id="rId81" w:tooltip="Постановление Правительства РФ от 27.01.2024 N 69 &quot;О внесении изменений в постановление Правительства Российской Федерации от 7 апреля 2008 г. N 240&quot; {КонсультантПлюс}">
        <w:r>
          <w:rPr>
            <w:sz w:val="20"/>
            <w:color w:val="0000ff"/>
          </w:rPr>
          <w:t xml:space="preserve">N 69</w:t>
        </w:r>
      </w:hyperlink>
      <w:r>
        <w:rPr>
          <w:sz w:val="20"/>
        </w:rPr>
        <w:t xml:space="preserve">)</w:t>
      </w:r>
    </w:p>
    <w:p>
      <w:pPr>
        <w:pStyle w:val="0"/>
        <w:spacing w:before="200" w:line-rule="auto"/>
        <w:ind w:firstLine="540"/>
        <w:jc w:val="both"/>
      </w:pPr>
      <w:r>
        <w:rPr>
          <w:sz w:val="20"/>
        </w:rPr>
        <w:t xml:space="preserve">Уполномоченный орган в порядке межведомственного электронного взаимодействия в течение 2 рабочих дней со дня подачи заявления о предоставлении технического средства (изделия) запрашивает в других уполномоченных органах сведения о наличии (отсутствии) у них такого же заявления, о наличии (отсутствии) предоставленного ранее технического средства (изделия) с указанием даты его предоставления или о выплате компенсации, предусмотренной </w:t>
      </w:r>
      <w:hyperlink w:history="0" w:anchor="P207" w:tooltip="15(1). В случае если предусмотренное программой реабилитации (заключением) техническое средство (изделие) и (или) услуга по его ремонту не могут быть предоставлены инвалиду (ветерану) либо если инвалид (ветеран) приобрел соответствующее техническое средство (изделие) или оплатил указанную услугу за собственный счет, то инвалиду (ветерану) выплачивается компенсация в размере стоимости приобретенного технического средства (изделия) и (или) оказанной услуги, но не более стоимости соответствующего техническо...">
        <w:r>
          <w:rPr>
            <w:sz w:val="20"/>
            <w:color w:val="0000ff"/>
          </w:rPr>
          <w:t xml:space="preserve">пунктом 15(1)</w:t>
        </w:r>
      </w:hyperlink>
      <w:r>
        <w:rPr>
          <w:sz w:val="20"/>
        </w:rPr>
        <w:t xml:space="preserve"> настоящих Правил, с указанием даты осуществления такой выплаты.</w:t>
      </w:r>
    </w:p>
    <w:p>
      <w:pPr>
        <w:pStyle w:val="0"/>
        <w:spacing w:before="200" w:line-rule="auto"/>
        <w:ind w:firstLine="540"/>
        <w:jc w:val="both"/>
      </w:pPr>
      <w:r>
        <w:rPr>
          <w:sz w:val="20"/>
        </w:rPr>
        <w:t xml:space="preserve">Уполномоченные органы в течение 3 рабочих дней со дня получения запроса уполномоченного органа представляют ему указанные сведения.</w:t>
      </w:r>
    </w:p>
    <w:p>
      <w:pPr>
        <w:pStyle w:val="0"/>
        <w:spacing w:before="200" w:line-rule="auto"/>
        <w:ind w:firstLine="540"/>
        <w:jc w:val="both"/>
      </w:pPr>
      <w:r>
        <w:rPr>
          <w:sz w:val="20"/>
        </w:rPr>
        <w:t xml:space="preserve">При наличии в разных уполномоченных органах одинаковых заявлений о предоставлении технического средства (изделия) рассматривается заявление, поданное последним.</w:t>
      </w:r>
    </w:p>
    <w:p>
      <w:pPr>
        <w:pStyle w:val="0"/>
        <w:spacing w:before="200" w:line-rule="auto"/>
        <w:ind w:firstLine="540"/>
        <w:jc w:val="both"/>
      </w:pPr>
      <w:r>
        <w:rPr>
          <w:sz w:val="20"/>
        </w:rPr>
        <w:t xml:space="preserve">Межведомственный запрос направляется уполномоченным органом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таким информационным системам - на бумажном носителе.</w:t>
      </w:r>
    </w:p>
    <w:p>
      <w:pPr>
        <w:pStyle w:val="0"/>
        <w:spacing w:before="200" w:line-rule="auto"/>
        <w:ind w:firstLine="540"/>
        <w:jc w:val="both"/>
      </w:pPr>
      <w:r>
        <w:rPr>
          <w:sz w:val="20"/>
        </w:rPr>
        <w:t xml:space="preserve">Инвалид (ветеран) либо лицо, представляющее его интересы, вправе по собственной инициативе представить в уполномоченный орган документ, подтверждающий регистрацию инвалида (ветерана) в системе индивидуального (персонифицированного) учета, а также программу реабилитации, содержащую рекомендации по обеспечению техническими средствами.</w:t>
      </w:r>
    </w:p>
    <w:bookmarkStart w:id="123" w:name="P123"/>
    <w:bookmarkEnd w:id="123"/>
    <w:p>
      <w:pPr>
        <w:pStyle w:val="0"/>
        <w:spacing w:before="200" w:line-rule="auto"/>
        <w:ind w:firstLine="540"/>
        <w:jc w:val="both"/>
      </w:pPr>
      <w:r>
        <w:rPr>
          <w:sz w:val="20"/>
        </w:rPr>
        <w:t xml:space="preserve">В отношении инвалида вследствие военной травмы, полученной в результате участия (содействия выполнению задач) в ходе специальной военной операции (боевых действий), или вследствие увечья (ранения, травмы, контузии), полученного в связи с исполнением обязанностей по контракту о пребывании в добровольческом формировании (далее - инвалид военной травмы), уполномоченным органом в срок не позднее чем через 5 рабочих дней со дня поступления из федерального учреждения медико-социальной экспертизы его программы реабилитации принимается решение о приобретении технического средства (изделия) и (или) услуги по его ремонту с использованием электронного сертификата, предусмотренное </w:t>
      </w:r>
      <w:hyperlink w:history="0" w:anchor="P224" w:tooltip="15(2). По выбору инвалида (ветерана) либо лица, представляющего его интересы, техническое средство (изделие), услуга по ремонту технического средства (изделия), включенные в перечень отдельных видов товаров, работ, услуг, приобретаемых с использованием электронного сертификата за счет средств федерального бюджета и бюджетов государственных внебюджетных фондов Российской Федерации, утверждаемый в порядке, установленном постановлением Правительства Российской Федерации от 23 апреля 2021 г. N 631 &quot;О формиро...">
        <w:r>
          <w:rPr>
            <w:sz w:val="20"/>
            <w:color w:val="0000ff"/>
          </w:rPr>
          <w:t xml:space="preserve">пунктом 15(2)</w:t>
        </w:r>
      </w:hyperlink>
      <w:r>
        <w:rPr>
          <w:sz w:val="20"/>
        </w:rPr>
        <w:t xml:space="preserve"> настоящих Правил, без подачи заявления.</w:t>
      </w:r>
    </w:p>
    <w:p>
      <w:pPr>
        <w:pStyle w:val="0"/>
        <w:jc w:val="both"/>
      </w:pPr>
      <w:r>
        <w:rPr>
          <w:sz w:val="20"/>
        </w:rPr>
        <w:t xml:space="preserve">(абзац введен </w:t>
      </w:r>
      <w:hyperlink w:history="0" r:id="rId82" w:tooltip="Постановление Правительства РФ от 27.01.2024 N 69 &quot;О внесении изменений в постановление Правительства Российской Федерации от 7 апреля 2008 г. N 240&quot; {КонсультантПлюс}">
        <w:r>
          <w:rPr>
            <w:sz w:val="20"/>
            <w:color w:val="0000ff"/>
          </w:rPr>
          <w:t xml:space="preserve">Постановлением</w:t>
        </w:r>
      </w:hyperlink>
      <w:r>
        <w:rPr>
          <w:sz w:val="20"/>
        </w:rPr>
        <w:t xml:space="preserve"> Правительства РФ от 27.01.2024 N 69)</w:t>
      </w:r>
    </w:p>
    <w:p>
      <w:pPr>
        <w:pStyle w:val="0"/>
        <w:spacing w:before="200" w:line-rule="auto"/>
        <w:ind w:firstLine="540"/>
        <w:jc w:val="both"/>
      </w:pPr>
      <w:r>
        <w:rPr>
          <w:sz w:val="20"/>
        </w:rPr>
        <w:t xml:space="preserve">Инвалид военной травмы, в отношении которого принято решение о формировании электронного сертификата для приобретения технического средства (изделия) и услуги по ремонту технического средства (изделия) с использованием электронного сертификата в беззаявительном порядке, вправе отказаться от приобретения технического средства (изделия) и услуги по ремонту технического средства (изделия) с использованием электронного сертификата в течение срока его действия путем подачи в уполномоченный орган обращения в письменной форме и воспользоваться иными способами обеспечения техническими средствами (изделиями) и услугами по ремонту технических средств (изделий).</w:t>
      </w:r>
    </w:p>
    <w:p>
      <w:pPr>
        <w:pStyle w:val="0"/>
        <w:jc w:val="both"/>
      </w:pPr>
      <w:r>
        <w:rPr>
          <w:sz w:val="20"/>
        </w:rPr>
        <w:t xml:space="preserve">(абзац введен </w:t>
      </w:r>
      <w:hyperlink w:history="0" r:id="rId83" w:tooltip="Постановление Правительства РФ от 27.01.2024 N 69 &quot;О внесении изменений в постановление Правительства Российской Федерации от 7 апреля 2008 г. N 240&quot; {КонсультантПлюс}">
        <w:r>
          <w:rPr>
            <w:sz w:val="20"/>
            <w:color w:val="0000ff"/>
          </w:rPr>
          <w:t xml:space="preserve">Постановлением</w:t>
        </w:r>
      </w:hyperlink>
      <w:r>
        <w:rPr>
          <w:sz w:val="20"/>
        </w:rPr>
        <w:t xml:space="preserve"> Правительства РФ от 27.01.2024 N 69)</w:t>
      </w:r>
    </w:p>
    <w:p>
      <w:pPr>
        <w:pStyle w:val="0"/>
        <w:spacing w:before="200" w:line-rule="auto"/>
        <w:ind w:firstLine="540"/>
        <w:jc w:val="both"/>
      </w:pPr>
      <w:r>
        <w:rPr>
          <w:sz w:val="20"/>
        </w:rPr>
        <w:t xml:space="preserve">Положения </w:t>
      </w:r>
      <w:hyperlink w:history="0" w:anchor="P123" w:tooltip="В отношении инвалида вследствие военной травмы, полученной в результате участия (содействия выполнению задач) в ходе специальной военной операции (боевых действий), или вследствие увечья (ранения, травмы, контузии), полученного в связи с исполнением обязанностей по контракту о пребывании в добровольческом формировании (далее - инвалид военной травмы), уполномоченным органом в срок не позднее чем через 5 рабочих дней со дня поступления из федерального учреждения медико-социальной экспертизы его программы ...">
        <w:r>
          <w:rPr>
            <w:sz w:val="20"/>
            <w:color w:val="0000ff"/>
          </w:rPr>
          <w:t xml:space="preserve">абзаца двадцать третьего</w:t>
        </w:r>
      </w:hyperlink>
      <w:r>
        <w:rPr>
          <w:sz w:val="20"/>
        </w:rPr>
        <w:t xml:space="preserve"> настоящего пункта не применяются в отношении протезов, в том числе высокофункциональных протезов с микропроцессорным управлением, за исключением случаев, предусмотренных </w:t>
      </w:r>
      <w:hyperlink w:history="0" w:anchor="P129" w:tooltip="При получении от федеральных органов исполнительной власти и других федеральных государственных органов, направлявших (привлекавших) лиц для участия (содействия выполнению задач) в специальной военной операции, исполнительных органов субъектов Российской Федерации в соответствии с постановлением Правительства Российской Федерации от 22 сентября 2023 г. N 1551 &quot;Об обеспечении формирования и ведения централизованного информационного учета сведений о лицах, указанных в абзацах втором и третьем подпункта &quot;в&quot;...">
        <w:r>
          <w:rPr>
            <w:sz w:val="20"/>
            <w:color w:val="0000ff"/>
          </w:rPr>
          <w:t xml:space="preserve">абзацем двадцать шестым</w:t>
        </w:r>
      </w:hyperlink>
      <w:r>
        <w:rPr>
          <w:sz w:val="20"/>
        </w:rPr>
        <w:t xml:space="preserve"> настоящего пункта.</w:t>
      </w:r>
    </w:p>
    <w:p>
      <w:pPr>
        <w:pStyle w:val="0"/>
        <w:jc w:val="both"/>
      </w:pPr>
      <w:r>
        <w:rPr>
          <w:sz w:val="20"/>
        </w:rPr>
        <w:t xml:space="preserve">(абзац введен </w:t>
      </w:r>
      <w:hyperlink w:history="0" r:id="rId84" w:tooltip="Постановление Правительства РФ от 27.01.2024 N 69 &quot;О внесении изменений в постановление Правительства Российской Федерации от 7 апреля 2008 г. N 240&quot; {КонсультантПлюс}">
        <w:r>
          <w:rPr>
            <w:sz w:val="20"/>
            <w:color w:val="0000ff"/>
          </w:rPr>
          <w:t xml:space="preserve">Постановлением</w:t>
        </w:r>
      </w:hyperlink>
      <w:r>
        <w:rPr>
          <w:sz w:val="20"/>
        </w:rPr>
        <w:t xml:space="preserve"> Правительства РФ от 27.01.2024 N 69)</w:t>
      </w:r>
    </w:p>
    <w:bookmarkStart w:id="129" w:name="P129"/>
    <w:bookmarkEnd w:id="129"/>
    <w:p>
      <w:pPr>
        <w:pStyle w:val="0"/>
        <w:spacing w:before="200" w:line-rule="auto"/>
        <w:ind w:firstLine="540"/>
        <w:jc w:val="both"/>
      </w:pPr>
      <w:r>
        <w:rPr>
          <w:sz w:val="20"/>
        </w:rPr>
        <w:t xml:space="preserve">При получении от федеральных органов исполнительной власти и других федеральных государственных органов, направлявших (привлекавших) лиц для участия (содействия выполнению задач) в специальной военной операции, исполнительных органов субъектов Российской Федерации в соответствии с </w:t>
      </w:r>
      <w:hyperlink w:history="0" r:id="rId85" w:tooltip="Постановление Правительства РФ от 22.09.2023 N 1551 &quot;Об обеспечении формирования и ведения централизованного информационного учета сведений о лицах, указанных в абзацах втором и третьем подпункта &quot;в&quot; пункта 2 Указа Президента Российской Федерации от 3 апреля 2023 г. N 232 &quot;О создании Государственного фонда поддержки участников специальной военной операции &quot;Защитники Отечества&quot;, и утверждении порядка предоставления указанных сведений&quot; (вместе с &quot;Правилами предоставления федеральными органами исполнительной в {КонсультантПлюс}">
        <w:r>
          <w:rPr>
            <w:sz w:val="20"/>
            <w:color w:val="0000ff"/>
          </w:rPr>
          <w:t xml:space="preserve">постановлением</w:t>
        </w:r>
      </w:hyperlink>
      <w:r>
        <w:rPr>
          <w:sz w:val="20"/>
        </w:rPr>
        <w:t xml:space="preserve"> Правительства Российской Федерации от 22 сентября 2023 г. N 1551 "Об обеспечении формирования и ведения централизованного информационного учета сведений о лицах, указанных в </w:t>
      </w:r>
      <w:hyperlink w:history="0" r:id="rId86"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 {КонсультантПлюс}">
        <w:r>
          <w:rPr>
            <w:sz w:val="20"/>
            <w:color w:val="0000ff"/>
          </w:rPr>
          <w:t xml:space="preserve">абзацах втором</w:t>
        </w:r>
      </w:hyperlink>
      <w:r>
        <w:rPr>
          <w:sz w:val="20"/>
        </w:rPr>
        <w:t xml:space="preserve"> и </w:t>
      </w:r>
      <w:hyperlink w:history="0" r:id="rId87"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 {КонсультантПлюс}">
        <w:r>
          <w:rPr>
            <w:sz w:val="20"/>
            <w:color w:val="0000ff"/>
          </w:rPr>
          <w:t xml:space="preserve">третьем подпункта "в" пункта 2</w:t>
        </w:r>
      </w:hyperlink>
      <w:r>
        <w:rPr>
          <w:sz w:val="20"/>
        </w:rP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и утверждении порядка предоставления указанных сведений" сведений об инвалидах военной травмы, уволенных с военной службы (службы, работы), предусмотренное </w:t>
      </w:r>
      <w:hyperlink w:history="0" w:anchor="P224" w:tooltip="15(2). По выбору инвалида (ветерана) либо лица, представляющего его интересы, техническое средство (изделие), услуга по ремонту технического средства (изделия), включенные в перечень отдельных видов товаров, работ, услуг, приобретаемых с использованием электронного сертификата за счет средств федерального бюджета и бюджетов государственных внебюджетных фондов Российской Федерации, утверждаемый в порядке, установленном постановлением Правительства Российской Федерации от 23 апреля 2021 г. N 631 &quot;О формиро...">
        <w:r>
          <w:rPr>
            <w:sz w:val="20"/>
            <w:color w:val="0000ff"/>
          </w:rPr>
          <w:t xml:space="preserve">пунктом 15(2)</w:t>
        </w:r>
      </w:hyperlink>
      <w:r>
        <w:rPr>
          <w:sz w:val="20"/>
        </w:rPr>
        <w:t xml:space="preserve"> настоящих Правил решение о приобретении технического средства (изделия) и (или) услуги по его ремонту с использованием электронного сертификата в отношении протезов, в том числе высокофункциональных протезов с микропроцессорным управлением, принимается не позднее 5 рабочих дней со дня поступления таких сведений.</w:t>
      </w:r>
    </w:p>
    <w:p>
      <w:pPr>
        <w:pStyle w:val="0"/>
        <w:jc w:val="both"/>
      </w:pPr>
      <w:r>
        <w:rPr>
          <w:sz w:val="20"/>
        </w:rPr>
        <w:t xml:space="preserve">(абзац введен </w:t>
      </w:r>
      <w:hyperlink w:history="0" r:id="rId88" w:tooltip="Постановление Правительства РФ от 27.01.2024 N 69 &quot;О внесении изменений в постановление Правительства Российской Федерации от 7 апреля 2008 г. N 240&quot; {КонсультантПлюс}">
        <w:r>
          <w:rPr>
            <w:sz w:val="20"/>
            <w:color w:val="0000ff"/>
          </w:rPr>
          <w:t xml:space="preserve">Постановлением</w:t>
        </w:r>
      </w:hyperlink>
      <w:r>
        <w:rPr>
          <w:sz w:val="20"/>
        </w:rPr>
        <w:t xml:space="preserve"> Правительства РФ от 27.01.2024 N 69)</w:t>
      </w:r>
    </w:p>
    <w:p>
      <w:pPr>
        <w:pStyle w:val="0"/>
        <w:jc w:val="both"/>
      </w:pPr>
      <w:r>
        <w:rPr>
          <w:sz w:val="20"/>
        </w:rPr>
        <w:t xml:space="preserve">(п. 4 в ред. </w:t>
      </w:r>
      <w:hyperlink w:history="0" r:id="rId89" w:tooltip="Постановление Правительства РФ от 30.09.2021 N 165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30.09.2021 N 1651)</w:t>
      </w:r>
    </w:p>
    <w:bookmarkStart w:id="132" w:name="P132"/>
    <w:bookmarkEnd w:id="132"/>
    <w:p>
      <w:pPr>
        <w:pStyle w:val="0"/>
        <w:spacing w:before="200" w:line-rule="auto"/>
        <w:ind w:firstLine="540"/>
        <w:jc w:val="both"/>
      </w:pPr>
      <w:r>
        <w:rPr>
          <w:sz w:val="20"/>
        </w:rPr>
        <w:t xml:space="preserve">4(1). В случае если вид, наименование или характеристика (параметры) технического средства не соответствует </w:t>
      </w:r>
      <w:hyperlink w:history="0" r:id="rId90" w:tooltip="Приказ Минтруда России от 27.04.2023 N 342н (ред. от 10.07.2024) &quot;Об утверждении перечня показаний и противопоказаний для обеспечения инвалидов техническими средствами реабилитации&quot; (Зарегистрировано в Минюсте России 07.06.2023 N 73766) {КонсультантПлюс}">
        <w:r>
          <w:rPr>
            <w:sz w:val="20"/>
            <w:color w:val="0000ff"/>
          </w:rPr>
          <w:t xml:space="preserve">перечню</w:t>
        </w:r>
      </w:hyperlink>
      <w:r>
        <w:rPr>
          <w:sz w:val="20"/>
        </w:rPr>
        <w:t xml:space="preserve"> показаний и противопоказаний для обеспечения инвалидов техническими средствами, утвержденному в соответствии со </w:t>
      </w:r>
      <w:hyperlink w:history="0" r:id="rId91" w:tooltip="Федеральный закон от 24.11.1995 N 181-ФЗ (ред. от 29.05.2024) &quot;О социальной защите инвалидов в Российской Федерации&quot; (с изм. и доп., вступ. в силу с 01.09.2024) {КонсультантПлюс}">
        <w:r>
          <w:rPr>
            <w:sz w:val="20"/>
            <w:color w:val="0000ff"/>
          </w:rPr>
          <w:t xml:space="preserve">статьей 11.1</w:t>
        </w:r>
      </w:hyperlink>
      <w:r>
        <w:rPr>
          <w:sz w:val="20"/>
        </w:rPr>
        <w:t xml:space="preserve"> Федерального закона "О социальной защите инвалидов в Российской Федерации", уполномоченный орган в течение 2 рабочих дней со дня получения сведений из программы реабилитации, подтверждающих необходимость предоставления инвалиду технического средства, или представления инвалидом либо лицом, представляющим его интересы, программы реабилитации в порядке, предусмотренном </w:t>
      </w:r>
      <w:hyperlink w:history="0" w:anchor="P99" w:tooltip="4. Заявление о предоставлении технического средства (изделия) подается инвалидом (ветераном) либо лицом, представляющим его интересы, однократно в территориальный орган Фонда пенсионного и социального страхования Российской Федерации по месту жительства (месту пребывания или фактического проживания) инвалида (ветерана) или в исполнительный орган субъекта Российской Федерации по месту жительства инвалида (ветерана), уполномоченный на осуществление переданных в соответствии с заключенным Министерством труд...">
        <w:r>
          <w:rPr>
            <w:sz w:val="20"/>
            <w:color w:val="0000ff"/>
          </w:rPr>
          <w:t xml:space="preserve">пунктом 4</w:t>
        </w:r>
      </w:hyperlink>
      <w:r>
        <w:rPr>
          <w:sz w:val="20"/>
        </w:rPr>
        <w:t xml:space="preserve"> настоящих Правил, направляет с согласия гражданина либо лица, представляющего его интересы, в порядке межведомственного электронного взаимодействия в федеральное учреждение медико-социальной экспертизы запрос на уточнение технического средства в программе реабилитации.</w:t>
      </w:r>
    </w:p>
    <w:p>
      <w:pPr>
        <w:pStyle w:val="0"/>
        <w:spacing w:before="200" w:line-rule="auto"/>
        <w:ind w:firstLine="540"/>
        <w:jc w:val="both"/>
      </w:pPr>
      <w:r>
        <w:rPr>
          <w:sz w:val="20"/>
        </w:rPr>
        <w:t xml:space="preserve">В запросе на уточнение технического средства в программе реабилитации уполномоченный орган указывает вид и наименование технического средства, по которому необходимы уточнения, характеристики (параметры) ранее выданного технического средства или по которому была выплачена компенсация, а также сведения о проведении медико-технической комиссии и ее результаты (при наличии).</w:t>
      </w:r>
    </w:p>
    <w:p>
      <w:pPr>
        <w:pStyle w:val="0"/>
        <w:spacing w:before="200" w:line-rule="auto"/>
        <w:ind w:firstLine="540"/>
        <w:jc w:val="both"/>
      </w:pPr>
      <w:r>
        <w:rPr>
          <w:sz w:val="20"/>
        </w:rPr>
        <w:t xml:space="preserve">Уполномоченный орган уведомляет инвалида либо лицо, представляющее его интересы, о направлении такого запроса в федеральное учреждение медико-социальной экспертизы по каналам телефонной связи, включая мобильную связь, в том числе посредством направления коротких текстовых сообщений, или в форме документа на бумажном носителе заказным почтовым отправлением, а также направляет соответствующее уведомление в личный кабинет гражданина на едином портале.</w:t>
      </w:r>
    </w:p>
    <w:p>
      <w:pPr>
        <w:pStyle w:val="0"/>
        <w:jc w:val="both"/>
      </w:pPr>
      <w:r>
        <w:rPr>
          <w:sz w:val="20"/>
        </w:rPr>
        <w:t xml:space="preserve">(п. 4(1) введен </w:t>
      </w:r>
      <w:hyperlink w:history="0" r:id="rId92" w:tooltip="Постановление Правительства РФ от 23.11.2022 N 21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23.11.2022 N 2121)</w:t>
      </w:r>
    </w:p>
    <w:bookmarkStart w:id="136" w:name="P136"/>
    <w:bookmarkEnd w:id="136"/>
    <w:p>
      <w:pPr>
        <w:pStyle w:val="0"/>
        <w:spacing w:before="200" w:line-rule="auto"/>
        <w:ind w:firstLine="540"/>
        <w:jc w:val="both"/>
      </w:pPr>
      <w:r>
        <w:rPr>
          <w:sz w:val="20"/>
        </w:rPr>
        <w:t xml:space="preserve">5. Уполномоченный орган рассматривает заявление, указанное в </w:t>
      </w:r>
      <w:hyperlink w:history="0" w:anchor="P99" w:tooltip="4. Заявление о предоставлении технического средства (изделия) подается инвалидом (ветераном) либо лицом, представляющим его интересы, однократно в территориальный орган Фонда пенсионного и социального страхования Российской Федерации по месту жительства (месту пребывания или фактического проживания) инвалида (ветерана) или в исполнительный орган субъекта Российской Федерации по месту жительства инвалида (ветерана), уполномоченный на осуществление переданных в соответствии с заключенным Министерством труд...">
        <w:r>
          <w:rPr>
            <w:sz w:val="20"/>
            <w:color w:val="0000ff"/>
          </w:rPr>
          <w:t xml:space="preserve">пункте 4</w:t>
        </w:r>
      </w:hyperlink>
      <w:r>
        <w:rPr>
          <w:sz w:val="20"/>
        </w:rPr>
        <w:t xml:space="preserve"> настоящих Правил, в 15-дневный срок, а в случае подачи указанного заявления инвалидом, нуждающимся в оказании паллиативной медицинской помощи (лицом, представляющим его интересы), в 7-дневный срок с даты его поступления и уведомляет инвалида (ветерана) в форме документа на бумажном носителе или в электронной форме выбранным им способом, указанным в таком заявлении, в том числе через личный кабинет единого портала, о постановке на учет по обеспечению техническим средством (изделием). При наличии действующего государственного контракта на обеспечение техническим средством (изделием) в соответствии с заявлением, указанным в </w:t>
      </w:r>
      <w:hyperlink w:history="0" w:anchor="P99" w:tooltip="4. Заявление о предоставлении технического средства (изделия) подается инвалидом (ветераном) либо лицом, представляющим его интересы, однократно в территориальный орган Фонда пенсионного и социального страхования Российской Федерации по месту жительства (месту пребывания или фактического проживания) инвалида (ветерана) или в исполнительный орган субъекта Российской Федерации по месту жительства инвалида (ветерана), уполномоченный на осуществление переданных в соответствии с заключенным Министерством труд...">
        <w:r>
          <w:rPr>
            <w:sz w:val="20"/>
            <w:color w:val="0000ff"/>
          </w:rPr>
          <w:t xml:space="preserve">пункте 4</w:t>
        </w:r>
      </w:hyperlink>
      <w:r>
        <w:rPr>
          <w:sz w:val="20"/>
        </w:rPr>
        <w:t xml:space="preserve"> настоящих Правил, одновременно с уведомлением уполномоченный орган:</w:t>
      </w:r>
    </w:p>
    <w:p>
      <w:pPr>
        <w:pStyle w:val="0"/>
        <w:spacing w:before="200" w:line-rule="auto"/>
        <w:ind w:firstLine="540"/>
        <w:jc w:val="both"/>
      </w:pPr>
      <w:r>
        <w:rPr>
          <w:sz w:val="20"/>
        </w:rPr>
        <w:t xml:space="preserve">высылает (выдает) инвалиду (ветерану) направление на получение либо изготовление технического средства (изделия) (далее - направление) в отобранные уполномоченным органом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организации, обеспечивающие техническими средствами (изделиями) (далее - организация, в которую выдано направление), либо самостоятельно осуществляет доставку и (или) выдачу технического средства (изделия), приобретенного уполномоченным органом для предоставления инвалиду (ветерану). В направлении уполномоченным органом указывается срок его действия, который устанавливается в пределах срока действия государственного контракта на обеспечение инвалида (ветерана) техническим средством (изделием) и составляет не менее половины срока действия указанного контракта, а также коды технических средств (изделий) в каталоге, подлежащих предоставлению инвалиду (ветерану);</w:t>
      </w:r>
    </w:p>
    <w:p>
      <w:pPr>
        <w:pStyle w:val="0"/>
        <w:jc w:val="both"/>
      </w:pPr>
      <w:r>
        <w:rPr>
          <w:sz w:val="20"/>
        </w:rPr>
        <w:t xml:space="preserve">(в ред. Постановлений Правительства РФ от 23.11.2022 </w:t>
      </w:r>
      <w:hyperlink w:history="0" r:id="rId93" w:tooltip="Постановление Правительства РФ от 23.11.2022 N 2121 &quot;О внесении изменений в некоторые акты Правительства Российской Федерации&quot; {КонсультантПлюс}">
        <w:r>
          <w:rPr>
            <w:sz w:val="20"/>
            <w:color w:val="0000ff"/>
          </w:rPr>
          <w:t xml:space="preserve">N 2121</w:t>
        </w:r>
      </w:hyperlink>
      <w:r>
        <w:rPr>
          <w:sz w:val="20"/>
        </w:rPr>
        <w:t xml:space="preserve">, от 27.01.2024 </w:t>
      </w:r>
      <w:hyperlink w:history="0" r:id="rId94" w:tooltip="Постановление Правительства РФ от 27.01.2024 N 69 &quot;О внесении изменений в постановление Правительства Российской Федерации от 7 апреля 2008 г. N 240&quot; {КонсультантПлюс}">
        <w:r>
          <w:rPr>
            <w:sz w:val="20"/>
            <w:color w:val="0000ff"/>
          </w:rPr>
          <w:t xml:space="preserve">N 69</w:t>
        </w:r>
      </w:hyperlink>
      <w:r>
        <w:rPr>
          <w:sz w:val="20"/>
        </w:rPr>
        <w:t xml:space="preserve">)</w:t>
      </w:r>
    </w:p>
    <w:p>
      <w:pPr>
        <w:pStyle w:val="0"/>
        <w:spacing w:before="200" w:line-rule="auto"/>
        <w:ind w:firstLine="540"/>
        <w:jc w:val="both"/>
      </w:pPr>
      <w:r>
        <w:rPr>
          <w:sz w:val="20"/>
        </w:rPr>
        <w:t xml:space="preserve">в случае необходимости проезда инвалида (ветерана) к месту нахождения организации, в которую выдано направление, и обратно высылает (выдает) ему специальный талон на право бесплатного получения проездных документов для проезда на железнодорожном транспорте (далее - специальный талон) и (или) именное направление для бесплатного получения проездных документов на проезд автомобильным, воздушным, водным транспортом транспортных организаций, отобранных уполномоченным органом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именное направление), для осуществления проезда в порядке, установленном в </w:t>
      </w:r>
      <w:hyperlink w:history="0" w:anchor="P188" w:tooltip="12. При необходимости проезда инвалида (ветерана) к месту нахождения организации, в которую выдано направление, и обратно, в том числе двумя и более видами транспорта, уполномоченный орган выдает ему, а также лицу, сопровождающему инвалида (ветерана), если необходимость сопровождения установлена программой реабилитации (заключением), специальный талон и (или) именное направление на каждый вид транспорта.">
        <w:r>
          <w:rPr>
            <w:sz w:val="20"/>
            <w:color w:val="0000ff"/>
          </w:rPr>
          <w:t xml:space="preserve">пункте 12</w:t>
        </w:r>
      </w:hyperlink>
      <w:r>
        <w:rPr>
          <w:sz w:val="20"/>
        </w:rPr>
        <w:t xml:space="preserve"> настоящих Правил.</w:t>
      </w:r>
    </w:p>
    <w:p>
      <w:pPr>
        <w:pStyle w:val="0"/>
        <w:spacing w:before="200" w:line-rule="auto"/>
        <w:ind w:firstLine="540"/>
        <w:jc w:val="both"/>
      </w:pPr>
      <w:r>
        <w:rPr>
          <w:sz w:val="20"/>
        </w:rPr>
        <w:t xml:space="preserve">При отсутствии действующего государственного контракта на обеспечение инвалида (ветерана) техническим средством (изделием) в соответствии с заявлением, указанным в </w:t>
      </w:r>
      <w:hyperlink w:history="0" w:anchor="P99" w:tooltip="4. Заявление о предоставлении технического средства (изделия) подается инвалидом (ветераном) либо лицом, представляющим его интересы, однократно в территориальный орган Фонда пенсионного и социального страхования Российской Федерации по месту жительства (месту пребывания или фактического проживания) инвалида (ветерана) или в исполнительный орган субъекта Российской Федерации по месту жительства инвалида (ветерана), уполномоченный на осуществление переданных в соответствии с заключенным Министерством труд...">
        <w:r>
          <w:rPr>
            <w:sz w:val="20"/>
            <w:color w:val="0000ff"/>
          </w:rPr>
          <w:t xml:space="preserve">пункте 4</w:t>
        </w:r>
      </w:hyperlink>
      <w:r>
        <w:rPr>
          <w:sz w:val="20"/>
        </w:rPr>
        <w:t xml:space="preserve"> настоящих Правил, уполномоченный орган высылает (выдает) инвалиду (ветерану) документы, предусмотренные настоящим пунктом в 7-дневный срок с даты заключения такого государственного контракта, при этом извещение о проведении закупки соответствующего технического средства (изделия) должно быть размещено уполномоченным органом в единой информационной системе в сфере закупок не позднее 30 календарных дней со дня подачи инвалидом (ветераном) заявления, указанного в </w:t>
      </w:r>
      <w:hyperlink w:history="0" w:anchor="P99" w:tooltip="4. Заявление о предоставлении технического средства (изделия) подается инвалидом (ветераном) либо лицом, представляющим его интересы, однократно в территориальный орган Фонда пенсионного и социального страхования Российской Федерации по месту жительства (месту пребывания или фактического проживания) инвалида (ветерана) или в исполнительный орган субъекта Российской Федерации по месту жительства инвалида (ветерана), уполномоченный на осуществление переданных в соответствии с заключенным Министерством труд...">
        <w:r>
          <w:rPr>
            <w:sz w:val="20"/>
            <w:color w:val="0000ff"/>
          </w:rPr>
          <w:t xml:space="preserve">пункте 4</w:t>
        </w:r>
      </w:hyperlink>
      <w:r>
        <w:rPr>
          <w:sz w:val="20"/>
        </w:rPr>
        <w:t xml:space="preserve"> настоящих Правил.</w:t>
      </w:r>
    </w:p>
    <w:p>
      <w:pPr>
        <w:pStyle w:val="0"/>
        <w:spacing w:before="200" w:line-rule="auto"/>
        <w:ind w:firstLine="540"/>
        <w:jc w:val="both"/>
      </w:pPr>
      <w:r>
        <w:rPr>
          <w:sz w:val="20"/>
        </w:rPr>
        <w:t xml:space="preserve">В случае направления уполномоченным органом в федеральное учреждение медико-социальной экспертизы запроса, указанного в </w:t>
      </w:r>
      <w:hyperlink w:history="0" w:anchor="P132" w:tooltip="4(1). В случае если вид, наименование или характеристика (параметры) технического средства не соответствует перечню показаний и противопоказаний для обеспечения инвалидов техническими средствами, утвержденному в соответствии со статьей 11.1 Федерального закона &quot;О социальной защите инвалидов в Российской Федерации&quot;, уполномоченный орган в течение 2 рабочих дней со дня получения сведений из программы реабилитации, подтверждающих необходимость предоставления инвалиду технического средства, или представления...">
        <w:r>
          <w:rPr>
            <w:sz w:val="20"/>
            <w:color w:val="0000ff"/>
          </w:rPr>
          <w:t xml:space="preserve">пункте 4(1)</w:t>
        </w:r>
      </w:hyperlink>
      <w:r>
        <w:rPr>
          <w:sz w:val="20"/>
        </w:rPr>
        <w:t xml:space="preserve"> настоящих Правил, срок постановки инвалида на учет по обеспечению техническим средством продлевается до поступления из Фонда пенсионного и социального страхования Российской Федерации сведений из программы реабилитации, подтверждающих необходимость предоставления инвалиду технического средства, но не более чем на 20 рабочих дней.</w:t>
      </w:r>
    </w:p>
    <w:p>
      <w:pPr>
        <w:pStyle w:val="0"/>
        <w:jc w:val="both"/>
      </w:pPr>
      <w:r>
        <w:rPr>
          <w:sz w:val="20"/>
        </w:rPr>
        <w:t xml:space="preserve">(абзац введен </w:t>
      </w:r>
      <w:hyperlink w:history="0" r:id="rId95" w:tooltip="Постановление Правительства РФ от 23.11.2022 N 21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23.11.2022 N 2121)</w:t>
      </w:r>
    </w:p>
    <w:p>
      <w:pPr>
        <w:pStyle w:val="0"/>
        <w:spacing w:before="200" w:line-rule="auto"/>
        <w:ind w:firstLine="540"/>
        <w:jc w:val="both"/>
      </w:pPr>
      <w:r>
        <w:rPr>
          <w:sz w:val="20"/>
        </w:rPr>
        <w:t xml:space="preserve">Обеспечение техническим средством (изделием) осуществляется уполномоченным органом на основании результатов медико-технической экспертизы. Порядок осуществления уполномоченным органом медико-технической экспертизы и форма заключения медико-технической экспертизы определяются Министерством труда и социальной защиты Российской Федерации.</w:t>
      </w:r>
    </w:p>
    <w:p>
      <w:pPr>
        <w:pStyle w:val="0"/>
        <w:spacing w:before="200" w:line-rule="auto"/>
        <w:ind w:firstLine="540"/>
        <w:jc w:val="both"/>
      </w:pPr>
      <w:r>
        <w:rPr>
          <w:sz w:val="20"/>
        </w:rPr>
        <w:t xml:space="preserve">Срок обеспечения инвалида (ветерана) техническим средством (изделием) серийного производства в рамках государственного контракта, заключенного с организацией, в которую выдано направление, не может превышать 30 календарных дней, а для инвалида, нуждающегося в оказании паллиативной медицинской помощи, 7 календарных дней со дня обращения инвалида (ветерана) в организацию, в которую выдано направление, а в отношении технических средств (изделий), изготавливаемых по индивидуальному заказу с привлечением инвалида (ветерана) и предназначенных исключительно для личного использования, - 60 календарных дней.</w:t>
      </w:r>
    </w:p>
    <w:p>
      <w:pPr>
        <w:pStyle w:val="0"/>
        <w:spacing w:before="200" w:line-rule="auto"/>
        <w:ind w:firstLine="540"/>
        <w:jc w:val="both"/>
      </w:pPr>
      <w:hyperlink w:history="0" r:id="rId96" w:tooltip="Приказ Минздравсоцразвития России от 21.08.2008 N 439н (ред. от 22.01.2014) &quot;Об утверждении форм уведомления о постановке на учет по обеспечению техническими средствами реабилитации, протезами, протезно-ортопедическими изделиями, направления на их получение либо изготовление, специального талона и именного направления для бесплатного получения проездных документов для проезда к месту нахождения организации, обеспечивающей техническими средствами реабилитации, протезами, протезно-ортопедическими изделиями&quot; ( {КонсультантПлюс}">
        <w:r>
          <w:rPr>
            <w:sz w:val="20"/>
            <w:color w:val="0000ff"/>
          </w:rPr>
          <w:t xml:space="preserve">Формы</w:t>
        </w:r>
      </w:hyperlink>
      <w:r>
        <w:rPr>
          <w:sz w:val="20"/>
        </w:rPr>
        <w:t xml:space="preserve"> уведомления, направления, специального талона и именного направления утверждаются Министерством труда и социальной защиты Российской Федерации.</w:t>
      </w:r>
    </w:p>
    <w:p>
      <w:pPr>
        <w:pStyle w:val="0"/>
        <w:jc w:val="both"/>
      </w:pPr>
      <w:r>
        <w:rPr>
          <w:sz w:val="20"/>
        </w:rPr>
        <w:t xml:space="preserve">(п. 5 в ред. </w:t>
      </w:r>
      <w:hyperlink w:history="0" r:id="rId97" w:tooltip="Постановление Правительства РФ от 30.09.2021 N 165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30.09.2021 N 1651)</w:t>
      </w:r>
    </w:p>
    <w:p>
      <w:pPr>
        <w:pStyle w:val="0"/>
        <w:spacing w:before="200" w:line-rule="auto"/>
        <w:ind w:firstLine="540"/>
        <w:jc w:val="both"/>
      </w:pPr>
      <w:r>
        <w:rPr>
          <w:sz w:val="20"/>
        </w:rPr>
        <w:t xml:space="preserve">5(1). Снятие инвалида (ветерана) с учета по обеспечению техническим средством (изделием) осуществляется уполномоченным органом в случае, если:</w:t>
      </w:r>
    </w:p>
    <w:p>
      <w:pPr>
        <w:pStyle w:val="0"/>
        <w:spacing w:before="200" w:line-rule="auto"/>
        <w:ind w:firstLine="540"/>
        <w:jc w:val="both"/>
      </w:pPr>
      <w:r>
        <w:rPr>
          <w:sz w:val="20"/>
        </w:rPr>
        <w:t xml:space="preserve">а) инвалид (ветеран) обеспечен техническим средством (изделием) организацией, в которую выдано направление;</w:t>
      </w:r>
    </w:p>
    <w:p>
      <w:pPr>
        <w:pStyle w:val="0"/>
        <w:spacing w:before="200" w:line-rule="auto"/>
        <w:ind w:firstLine="540"/>
        <w:jc w:val="both"/>
      </w:pPr>
      <w:r>
        <w:rPr>
          <w:sz w:val="20"/>
        </w:rPr>
        <w:t xml:space="preserve">б) уполномоченным органом осуществлена компенсация, указанная в </w:t>
      </w:r>
      <w:hyperlink w:history="0" w:anchor="P207" w:tooltip="15(1). В случае если предусмотренное программой реабилитации (заключением) техническое средство (изделие) и (или) услуга по его ремонту не могут быть предоставлены инвалиду (ветерану) либо если инвалид (ветеран) приобрел соответствующее техническое средство (изделие) или оплатил указанную услугу за собственный счет, то инвалиду (ветерану) выплачивается компенсация в размере стоимости приобретенного технического средства (изделия) и (или) оказанной услуги, но не более стоимости соответствующего техническо...">
        <w:r>
          <w:rPr>
            <w:sz w:val="20"/>
            <w:color w:val="0000ff"/>
          </w:rPr>
          <w:t xml:space="preserve">пункте 15(1)</w:t>
        </w:r>
      </w:hyperlink>
      <w:r>
        <w:rPr>
          <w:sz w:val="20"/>
        </w:rPr>
        <w:t xml:space="preserve"> настоящих Правил;</w:t>
      </w:r>
    </w:p>
    <w:p>
      <w:pPr>
        <w:pStyle w:val="0"/>
        <w:spacing w:before="200" w:line-rule="auto"/>
        <w:ind w:firstLine="540"/>
        <w:jc w:val="both"/>
      </w:pPr>
      <w:r>
        <w:rPr>
          <w:sz w:val="20"/>
        </w:rPr>
        <w:t xml:space="preserve">в) инвалид (ветеран) либо лицо, представляющее его интересы, отказались от обеспечения техническим средством (изделием), рекомендованным программой реабилитации (заключением);</w:t>
      </w:r>
    </w:p>
    <w:p>
      <w:pPr>
        <w:pStyle w:val="0"/>
        <w:spacing w:before="200" w:line-rule="auto"/>
        <w:ind w:firstLine="540"/>
        <w:jc w:val="both"/>
      </w:pPr>
      <w:r>
        <w:rPr>
          <w:sz w:val="20"/>
        </w:rPr>
        <w:t xml:space="preserve">г) инвалид (ветеран) либо лицо, представляющее его интересы, не обратились в организацию, в которую выдано направление, в течение срока действия направления. При этом инвалид (ветеран) либо лицо, представляющее его интересы, вправе подать заявление с документами, а также с заключением (при подаче заявления ветераном либо лицом, представляющим его интересы), указанными в </w:t>
      </w:r>
      <w:hyperlink w:history="0" w:anchor="P99" w:tooltip="4. Заявление о предоставлении технического средства (изделия) подается инвалидом (ветераном) либо лицом, представляющим его интересы, однократно в территориальный орган Фонда пенсионного и социального страхования Российской Федерации по месту жительства (месту пребывания или фактического проживания) инвалида (ветерана) или в исполнительный орган субъекта Российской Федерации по месту жительства инвалида (ветерана), уполномоченный на осуществление переданных в соответствии с заключенным Министерством труд...">
        <w:r>
          <w:rPr>
            <w:sz w:val="20"/>
            <w:color w:val="0000ff"/>
          </w:rPr>
          <w:t xml:space="preserve">пункте 4</w:t>
        </w:r>
      </w:hyperlink>
      <w:r>
        <w:rPr>
          <w:sz w:val="20"/>
        </w:rPr>
        <w:t xml:space="preserve"> настоящих Правил, для получения нового направления;</w:t>
      </w:r>
    </w:p>
    <w:p>
      <w:pPr>
        <w:pStyle w:val="0"/>
        <w:jc w:val="both"/>
      </w:pPr>
      <w:r>
        <w:rPr>
          <w:sz w:val="20"/>
        </w:rPr>
        <w:t xml:space="preserve">(в ред. </w:t>
      </w:r>
      <w:hyperlink w:history="0" r:id="rId98" w:tooltip="Постановление Правительства РФ от 10.02.2020 N 114 (ред. от 09.06.2023) &quot;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10.02.2020 N 114)</w:t>
      </w:r>
    </w:p>
    <w:bookmarkStart w:id="153" w:name="P153"/>
    <w:bookmarkEnd w:id="153"/>
    <w:p>
      <w:pPr>
        <w:pStyle w:val="0"/>
        <w:spacing w:before="200" w:line-rule="auto"/>
        <w:ind w:firstLine="540"/>
        <w:jc w:val="both"/>
      </w:pPr>
      <w:r>
        <w:rPr>
          <w:sz w:val="20"/>
        </w:rPr>
        <w:t xml:space="preserve">д) в уполномоченный орган поступили сведения о государственной регистрации смерти инвалида (ветерана), содержащиеся в Едином государственном реестре записей актов гражданского состояния;</w:t>
      </w:r>
    </w:p>
    <w:p>
      <w:pPr>
        <w:pStyle w:val="0"/>
        <w:jc w:val="both"/>
      </w:pPr>
      <w:r>
        <w:rPr>
          <w:sz w:val="20"/>
        </w:rPr>
        <w:t xml:space="preserve">(пп. "д" введен </w:t>
      </w:r>
      <w:hyperlink w:history="0" r:id="rId99" w:tooltip="Постановление Правительства РФ от 04.05.2021 N 695 (ред. от 16.08.2021) &quot;О внесении изменений в некоторые акты Правительства Российской Федерации в части использования электронного сертификата&quot; {КонсультантПлюс}">
        <w:r>
          <w:rPr>
            <w:sz w:val="20"/>
            <w:color w:val="0000ff"/>
          </w:rPr>
          <w:t xml:space="preserve">Постановлением</w:t>
        </w:r>
      </w:hyperlink>
      <w:r>
        <w:rPr>
          <w:sz w:val="20"/>
        </w:rPr>
        <w:t xml:space="preserve"> Правительства РФ от 04.05.2021 N 695)</w:t>
      </w:r>
    </w:p>
    <w:p>
      <w:pPr>
        <w:pStyle w:val="0"/>
        <w:spacing w:before="200" w:line-rule="auto"/>
        <w:ind w:firstLine="540"/>
        <w:jc w:val="both"/>
      </w:pPr>
      <w:r>
        <w:rPr>
          <w:sz w:val="20"/>
        </w:rPr>
        <w:t xml:space="preserve">е) инвалид (ветеран) либо лицо, представляющее его интересы, приобрели (оплатили) техническое средство (изделие) и услугу по ремонту технического средства (изделия) с использованием электронного сертификата;</w:t>
      </w:r>
    </w:p>
    <w:p>
      <w:pPr>
        <w:pStyle w:val="0"/>
        <w:jc w:val="both"/>
      </w:pPr>
      <w:r>
        <w:rPr>
          <w:sz w:val="20"/>
        </w:rPr>
        <w:t xml:space="preserve">(пп. "е" введен </w:t>
      </w:r>
      <w:hyperlink w:history="0" r:id="rId100" w:tooltip="Постановление Правительства РФ от 04.05.2021 N 695 (ред. от 16.08.2021) &quot;О внесении изменений в некоторые акты Правительства Российской Федерации в части использования электронного сертификата&quot; {КонсультантПлюс}">
        <w:r>
          <w:rPr>
            <w:sz w:val="20"/>
            <w:color w:val="0000ff"/>
          </w:rPr>
          <w:t xml:space="preserve">Постановлением</w:t>
        </w:r>
      </w:hyperlink>
      <w:r>
        <w:rPr>
          <w:sz w:val="20"/>
        </w:rPr>
        <w:t xml:space="preserve"> Правительства РФ от 04.05.2021 N 695)</w:t>
      </w:r>
    </w:p>
    <w:bookmarkStart w:id="157" w:name="P157"/>
    <w:bookmarkEnd w:id="157"/>
    <w:p>
      <w:pPr>
        <w:pStyle w:val="0"/>
        <w:spacing w:before="200" w:line-rule="auto"/>
        <w:ind w:firstLine="540"/>
        <w:jc w:val="both"/>
      </w:pPr>
      <w:r>
        <w:rPr>
          <w:sz w:val="20"/>
        </w:rPr>
        <w:t xml:space="preserve">ж) инвалид (ветеран) либо лицо, представляющее его интересы, не использовали электронный сертификат в течение срока его действия. При этом инвалид (ветеран) либо лицо, представляющее его интересы, вправе повторно подать заявление, документы и сведения, указанные в </w:t>
      </w:r>
      <w:hyperlink w:history="0" w:anchor="P224" w:tooltip="15(2). По выбору инвалида (ветерана) либо лица, представляющего его интересы, техническое средство (изделие), услуга по ремонту технического средства (изделия), включенные в перечень отдельных видов товаров, работ, услуг, приобретаемых с использованием электронного сертификата за счет средств федерального бюджета и бюджетов государственных внебюджетных фондов Российской Федерации, утверждаемый в порядке, установленном постановлением Правительства Российской Федерации от 23 апреля 2021 г. N 631 &quot;О формиро...">
        <w:r>
          <w:rPr>
            <w:sz w:val="20"/>
            <w:color w:val="0000ff"/>
          </w:rPr>
          <w:t xml:space="preserve">пункте 15(2)</w:t>
        </w:r>
      </w:hyperlink>
      <w:r>
        <w:rPr>
          <w:sz w:val="20"/>
        </w:rPr>
        <w:t xml:space="preserve"> настоящих Правил, для формирования нового электронного сертификата.</w:t>
      </w:r>
    </w:p>
    <w:p>
      <w:pPr>
        <w:pStyle w:val="0"/>
        <w:jc w:val="both"/>
      </w:pPr>
      <w:r>
        <w:rPr>
          <w:sz w:val="20"/>
        </w:rPr>
        <w:t xml:space="preserve">(пп. "ж" введен </w:t>
      </w:r>
      <w:hyperlink w:history="0" r:id="rId101" w:tooltip="Постановление Правительства РФ от 04.05.2021 N 695 (ред. от 16.08.2021) &quot;О внесении изменений в некоторые акты Правительства Российской Федерации в части использования электронного сертификата&quot; {КонсультантПлюс}">
        <w:r>
          <w:rPr>
            <w:sz w:val="20"/>
            <w:color w:val="0000ff"/>
          </w:rPr>
          <w:t xml:space="preserve">Постановлением</w:t>
        </w:r>
      </w:hyperlink>
      <w:r>
        <w:rPr>
          <w:sz w:val="20"/>
        </w:rPr>
        <w:t xml:space="preserve"> Правительства РФ от 04.05.2021 N 695)</w:t>
      </w:r>
    </w:p>
    <w:p>
      <w:pPr>
        <w:pStyle w:val="0"/>
        <w:jc w:val="both"/>
      </w:pPr>
      <w:r>
        <w:rPr>
          <w:sz w:val="20"/>
        </w:rPr>
        <w:t xml:space="preserve">(п. 5(1) введен </w:t>
      </w:r>
      <w:hyperlink w:history="0" r:id="rId102" w:tooltip="Постановление Правительства РФ от 16.05.2019 N 605 &quot;О внесении изменений в Правила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и признании утратившим силу абзаца шестого подпункта &quot;а&quot; пункта 7 изменений, которые вносятся в акты Правительства Российской Федерации по вопросам предоставления отдельных государственных услуг в сфере социальной защиты населения, утвержденных постан {КонсультантПлюс}">
        <w:r>
          <w:rPr>
            <w:sz w:val="20"/>
            <w:color w:val="0000ff"/>
          </w:rPr>
          <w:t xml:space="preserve">Постановлением</w:t>
        </w:r>
      </w:hyperlink>
      <w:r>
        <w:rPr>
          <w:sz w:val="20"/>
        </w:rPr>
        <w:t xml:space="preserve"> Правительства РФ от 16.05.2019 N 605)</w:t>
      </w:r>
    </w:p>
    <w:p>
      <w:pPr>
        <w:pStyle w:val="0"/>
        <w:spacing w:before="200" w:line-rule="auto"/>
        <w:ind w:firstLine="540"/>
        <w:jc w:val="both"/>
      </w:pPr>
      <w:r>
        <w:rPr>
          <w:sz w:val="20"/>
        </w:rPr>
        <w:t xml:space="preserve">6. Техническое средство (изделие), предоставленное инвалиду (ветерану) в соответствии с настоящими Правилами, передается ему бесплатно в безвозмездное пользование и не подлежит отчуждению в пользу третьих лиц, в том числе продаже или дарению.</w:t>
      </w:r>
    </w:p>
    <w:p>
      <w:pPr>
        <w:pStyle w:val="0"/>
        <w:spacing w:before="200" w:line-rule="auto"/>
        <w:ind w:firstLine="540"/>
        <w:jc w:val="both"/>
      </w:pPr>
      <w:r>
        <w:rPr>
          <w:sz w:val="20"/>
        </w:rPr>
        <w:t xml:space="preserve">7. Исключен. - </w:t>
      </w:r>
      <w:hyperlink w:history="0" r:id="rId103" w:tooltip="Постановление Правительства РФ от 08.04.2011 N 264 (ред. от 28.06.2012) &quot;О внесении изменений в некоторые акты Правительства Российской Федерации по вопросам обеспечения инвалидов техническими средствами реабилитации&quot; {КонсультантПлюс}">
        <w:r>
          <w:rPr>
            <w:sz w:val="20"/>
            <w:color w:val="0000ff"/>
          </w:rPr>
          <w:t xml:space="preserve">Постановление</w:t>
        </w:r>
      </w:hyperlink>
      <w:r>
        <w:rPr>
          <w:sz w:val="20"/>
        </w:rPr>
        <w:t xml:space="preserve"> Правительства РФ от 08.04.2011 N 264.</w:t>
      </w:r>
    </w:p>
    <w:p>
      <w:pPr>
        <w:pStyle w:val="0"/>
        <w:spacing w:before="200" w:line-rule="auto"/>
        <w:ind w:firstLine="540"/>
        <w:jc w:val="both"/>
      </w:pPr>
      <w:r>
        <w:rPr>
          <w:sz w:val="20"/>
        </w:rPr>
        <w:t xml:space="preserve">8. Ремонт технического средства (изделия) осуществляется бесплатно на основании заявления о ремонте технического средства (изделия), поданного инвалидом (ветераном) либо лицом, представляющим его интересы, в уполномоченный орган, и </w:t>
      </w:r>
      <w:hyperlink w:history="0" r:id="rId104" w:tooltip="Приказ Минтруда России от 30.08.2019 N 605н (ред. от 15.12.2022) &quot;Об утверждении Порядка осуществления уполномоченным органом медико-технической экспертизы по установлению необходимости ремонта или замены, в том числе досрочной замены технических средств реабилитации, протезов, протезно-ортопедических изделий, возможности и срока дальнейшего пользования ими, по установлению соответствия приобретенных инвалидами (ветеранами) за собственный счет технических средств реабилитации, протезов, протезно-ортопедичес {КонсультантПлюс}">
        <w:r>
          <w:rPr>
            <w:sz w:val="20"/>
            <w:color w:val="0000ff"/>
          </w:rPr>
          <w:t xml:space="preserve">заключения</w:t>
        </w:r>
      </w:hyperlink>
      <w:r>
        <w:rPr>
          <w:sz w:val="20"/>
        </w:rPr>
        <w:t xml:space="preserve"> медико-технической экспертизы.</w:t>
      </w:r>
    </w:p>
    <w:p>
      <w:pPr>
        <w:pStyle w:val="0"/>
        <w:spacing w:before="200" w:line-rule="auto"/>
        <w:ind w:firstLine="540"/>
        <w:jc w:val="both"/>
      </w:pPr>
      <w:r>
        <w:rPr>
          <w:sz w:val="20"/>
        </w:rPr>
        <w:t xml:space="preserve">При подаче заявления о ремонте технического средства (изделия) представляются документ, удостоверяющий личность инвалида (ветерана), или документ, удостоверяющий личность лица, представляющего интересы инвалида (ветерана), документ, подтверждающий его полномочия, а также заключение (при подаче заявления ветераном либо лицом, представляющим его интересы).</w:t>
      </w:r>
    </w:p>
    <w:p>
      <w:pPr>
        <w:pStyle w:val="0"/>
        <w:spacing w:before="200" w:line-rule="auto"/>
        <w:ind w:firstLine="540"/>
        <w:jc w:val="both"/>
      </w:pPr>
      <w:r>
        <w:rPr>
          <w:sz w:val="20"/>
        </w:rPr>
        <w:t xml:space="preserve">Уполномоченный орган в порядке межведомственного электронного взаимодействия в течение 2 рабочих дней со дня подачи заявления о ремонте технического средства (изделия) запрашивает в других уполномоченных органах сведения о наличии (отсутствии) у них такого же заявления, о наличии (отсутствии) факта предоставления услуг по ремонту технического средства (изделия) с указанием даты проведения такого ремонта или о выплате компенсации, предусмотренной </w:t>
      </w:r>
      <w:hyperlink w:history="0" w:anchor="P207" w:tooltip="15(1). В случае если предусмотренное программой реабилитации (заключением) техническое средство (изделие) и (или) услуга по его ремонту не могут быть предоставлены инвалиду (ветерану) либо если инвалид (ветеран) приобрел соответствующее техническое средство (изделие) или оплатил указанную услугу за собственный счет, то инвалиду (ветерану) выплачивается компенсация в размере стоимости приобретенного технического средства (изделия) и (или) оказанной услуги, но не более стоимости соответствующего техническо...">
        <w:r>
          <w:rPr>
            <w:sz w:val="20"/>
            <w:color w:val="0000ff"/>
          </w:rPr>
          <w:t xml:space="preserve">пунктом 15(1)</w:t>
        </w:r>
      </w:hyperlink>
      <w:r>
        <w:rPr>
          <w:sz w:val="20"/>
        </w:rPr>
        <w:t xml:space="preserve"> настоящих Правил, с указанием даты осуществления такой выплаты.</w:t>
      </w:r>
    </w:p>
    <w:p>
      <w:pPr>
        <w:pStyle w:val="0"/>
        <w:spacing w:before="200" w:line-rule="auto"/>
        <w:ind w:firstLine="540"/>
        <w:jc w:val="both"/>
      </w:pPr>
      <w:r>
        <w:rPr>
          <w:sz w:val="20"/>
        </w:rPr>
        <w:t xml:space="preserve">Уполномоченные органы в течение 3 рабочих дней со дня получения запроса уполномоченного органа представляют ему указанные сведения.</w:t>
      </w:r>
    </w:p>
    <w:p>
      <w:pPr>
        <w:pStyle w:val="0"/>
        <w:spacing w:before="200" w:line-rule="auto"/>
        <w:ind w:firstLine="540"/>
        <w:jc w:val="both"/>
      </w:pPr>
      <w:r>
        <w:rPr>
          <w:sz w:val="20"/>
        </w:rPr>
        <w:t xml:space="preserve">В случае подачи инвалидом (ветераном) заявления о ремонте технического средства (изделия) через личный кабинет единого портала представление документов, удостоверяющих личность, не требуется. При этом требуется представить сведения о месте пребывания (фактического проживания) инвалида (ветерана), а также электронный образ заключения (в случае подачи заявления ветераном).</w:t>
      </w:r>
    </w:p>
    <w:p>
      <w:pPr>
        <w:pStyle w:val="0"/>
        <w:spacing w:before="200" w:line-rule="auto"/>
        <w:ind w:firstLine="540"/>
        <w:jc w:val="both"/>
      </w:pPr>
      <w:r>
        <w:rPr>
          <w:sz w:val="20"/>
        </w:rPr>
        <w:t xml:space="preserve">Лицо, представляющее интересы инвалида (ветерана), при подаче заявления о ремонте технического средства (изделия) через личный кабинет единого портала представляет:</w:t>
      </w:r>
    </w:p>
    <w:p>
      <w:pPr>
        <w:pStyle w:val="0"/>
        <w:spacing w:before="200" w:line-rule="auto"/>
        <w:ind w:firstLine="540"/>
        <w:jc w:val="both"/>
      </w:pPr>
      <w:r>
        <w:rPr>
          <w:sz w:val="20"/>
        </w:rPr>
        <w:t xml:space="preserve">сведения из документа, удостоверяющего личность инвалида (ветерана) (серия, номер, кем выдан, дата выдачи, код подразделения);</w:t>
      </w:r>
    </w:p>
    <w:p>
      <w:pPr>
        <w:pStyle w:val="0"/>
        <w:spacing w:before="200" w:line-rule="auto"/>
        <w:ind w:firstLine="540"/>
        <w:jc w:val="both"/>
      </w:pPr>
      <w:r>
        <w:rPr>
          <w:sz w:val="20"/>
        </w:rPr>
        <w:t xml:space="preserve">сведения о месте пребывания (фактического проживания) инвалида (ветерана);</w:t>
      </w:r>
    </w:p>
    <w:p>
      <w:pPr>
        <w:pStyle w:val="0"/>
        <w:spacing w:before="200" w:line-rule="auto"/>
        <w:ind w:firstLine="540"/>
        <w:jc w:val="both"/>
      </w:pPr>
      <w:r>
        <w:rPr>
          <w:sz w:val="20"/>
        </w:rPr>
        <w:t xml:space="preserve">реквизиты документов, подтверждающих полномочия лица, представляющего интересы инвалида (ветерана);</w:t>
      </w:r>
    </w:p>
    <w:p>
      <w:pPr>
        <w:pStyle w:val="0"/>
        <w:spacing w:before="200" w:line-rule="auto"/>
        <w:ind w:firstLine="540"/>
        <w:jc w:val="both"/>
      </w:pPr>
      <w:r>
        <w:rPr>
          <w:sz w:val="20"/>
        </w:rPr>
        <w:t xml:space="preserve">электронный образ доверенности, подтверждающей полномочия лица, представляющего интересы инвалида (ветерана);</w:t>
      </w:r>
    </w:p>
    <w:p>
      <w:pPr>
        <w:pStyle w:val="0"/>
        <w:spacing w:before="200" w:line-rule="auto"/>
        <w:ind w:firstLine="540"/>
        <w:jc w:val="both"/>
      </w:pPr>
      <w:r>
        <w:rPr>
          <w:sz w:val="20"/>
        </w:rPr>
        <w:t xml:space="preserve">электронный образ заключения (в случае подачи заявления лицом, представляющим интересы ветерана).</w:t>
      </w:r>
    </w:p>
    <w:p>
      <w:pPr>
        <w:pStyle w:val="0"/>
        <w:spacing w:before="200" w:line-rule="auto"/>
        <w:ind w:firstLine="540"/>
        <w:jc w:val="both"/>
      </w:pPr>
      <w:r>
        <w:rPr>
          <w:sz w:val="20"/>
        </w:rPr>
        <w:t xml:space="preserve">Услуга по ремонту технического средства (изделия) предоставляется тем уполномоченным органом, в который подано заявление о ремонте технического средства (изделия) инвалидом (ветераном) либо лицом, представляющим его интересы.</w:t>
      </w:r>
    </w:p>
    <w:p>
      <w:pPr>
        <w:pStyle w:val="0"/>
        <w:jc w:val="both"/>
      </w:pPr>
      <w:r>
        <w:rPr>
          <w:sz w:val="20"/>
        </w:rPr>
        <w:t xml:space="preserve">(п. 8 в ред. </w:t>
      </w:r>
      <w:hyperlink w:history="0" r:id="rId105" w:tooltip="Постановление Правительства РФ от 30.09.2021 N 165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30.09.2021 N 1651)</w:t>
      </w:r>
    </w:p>
    <w:p>
      <w:pPr>
        <w:pStyle w:val="0"/>
        <w:spacing w:before="200" w:line-rule="auto"/>
        <w:ind w:firstLine="540"/>
        <w:jc w:val="both"/>
      </w:pPr>
      <w:r>
        <w:rPr>
          <w:sz w:val="20"/>
        </w:rPr>
        <w:t xml:space="preserve">9. </w:t>
      </w:r>
      <w:hyperlink w:history="0" r:id="rId106" w:tooltip="Приказ Минтруда России от 05.03.2021 N 107н (ред. от 10.07.2024) &quot;Об утверждении Сроков пользования техническими средствами реабилитации, протезами и протезно-ортопедическими изделиями&quot; (Зарегистрировано в Минюсте России 08.04.2021 N 63022) {КонсультантПлюс}">
        <w:r>
          <w:rPr>
            <w:sz w:val="20"/>
            <w:color w:val="0000ff"/>
          </w:rPr>
          <w:t xml:space="preserve">Сроки</w:t>
        </w:r>
      </w:hyperlink>
      <w:r>
        <w:rPr>
          <w:sz w:val="20"/>
        </w:rPr>
        <w:t xml:space="preserve"> пользования техническими средствами (изделиями) устанавливаются Министерством труда и социальной защиты Российской Федерации.</w:t>
      </w:r>
    </w:p>
    <w:p>
      <w:pPr>
        <w:pStyle w:val="0"/>
        <w:jc w:val="both"/>
      </w:pPr>
      <w:r>
        <w:rPr>
          <w:sz w:val="20"/>
        </w:rPr>
        <w:t xml:space="preserve">(в ред. Постановлений Правительства РФ от 25.03.2013 </w:t>
      </w:r>
      <w:hyperlink w:history="0" r:id="rId107" w:tooltip="Постановление Правительства РФ от 25.03.2013 N 257 (ред. от 06.11.2024) &quot;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quot; {КонсультантПлюс}">
        <w:r>
          <w:rPr>
            <w:sz w:val="20"/>
            <w:color w:val="0000ff"/>
          </w:rPr>
          <w:t xml:space="preserve">N 257</w:t>
        </w:r>
      </w:hyperlink>
      <w:r>
        <w:rPr>
          <w:sz w:val="20"/>
        </w:rPr>
        <w:t xml:space="preserve">, от 16.05.2019 </w:t>
      </w:r>
      <w:hyperlink w:history="0" r:id="rId108" w:tooltip="Постановление Правительства РФ от 16.05.2019 N 605 &quot;О внесении изменений в Правила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и признании утратившим силу абзаца шестого подпункта &quot;а&quot; пункта 7 изменений, которые вносятся в акты Правительства Российской Федерации по вопросам предоставления отдельных государственных услуг в сфере социальной защиты населения, утвержденных постан {КонсультантПлюс}">
        <w:r>
          <w:rPr>
            <w:sz w:val="20"/>
            <w:color w:val="0000ff"/>
          </w:rPr>
          <w:t xml:space="preserve">N 605</w:t>
        </w:r>
      </w:hyperlink>
      <w:r>
        <w:rPr>
          <w:sz w:val="20"/>
        </w:rPr>
        <w:t xml:space="preserve">)</w:t>
      </w:r>
    </w:p>
    <w:p>
      <w:pPr>
        <w:pStyle w:val="0"/>
        <w:spacing w:before="200" w:line-rule="auto"/>
        <w:ind w:firstLine="540"/>
        <w:jc w:val="both"/>
      </w:pPr>
      <w:r>
        <w:rPr>
          <w:sz w:val="20"/>
        </w:rPr>
        <w:t xml:space="preserve">Срок пользования техническим средством (изделием) исчисляется с даты предоставления его инвалиду (ветерану). При самостоятельном приобретении инвалидом (ветераном) технического средства (изделия) в соответствии с </w:t>
      </w:r>
      <w:hyperlink w:history="0" w:anchor="P207" w:tooltip="15(1). В случае если предусмотренное программой реабилитации (заключением) техническое средство (изделие) и (или) услуга по его ремонту не могут быть предоставлены инвалиду (ветерану) либо если инвалид (ветеран) приобрел соответствующее техническое средство (изделие) или оплатил указанную услугу за собственный счет, то инвалиду (ветерану) выплачивается компенсация в размере стоимости приобретенного технического средства (изделия) и (или) оказанной услуги, но не более стоимости соответствующего техническо...">
        <w:r>
          <w:rPr>
            <w:sz w:val="20"/>
            <w:color w:val="0000ff"/>
          </w:rPr>
          <w:t xml:space="preserve">пунктом 15(1)</w:t>
        </w:r>
      </w:hyperlink>
      <w:r>
        <w:rPr>
          <w:sz w:val="20"/>
        </w:rPr>
        <w:t xml:space="preserve"> настоящих Правил срок пользования техническим средством (изделием) исчисляется с даты его приобретения согласно документам, подтверждающим расходы. В случае самостоятельного приобретения технического средства (изделия) взамен ранее предоставленного инвалиду (ветерану) уполномоченным органом или самостоятельно приобретенного инвалидом (ветераном) срок пользования новым техническим средством (изделием) исчисляется с даты истечения срока пользования предыдущего технического средства (изделия).</w:t>
      </w:r>
    </w:p>
    <w:p>
      <w:pPr>
        <w:pStyle w:val="0"/>
        <w:jc w:val="both"/>
      </w:pPr>
      <w:r>
        <w:rPr>
          <w:sz w:val="20"/>
        </w:rPr>
        <w:t xml:space="preserve">(в ред. </w:t>
      </w:r>
      <w:hyperlink w:history="0" r:id="rId109" w:tooltip="Постановление Правительства РФ от 23.11.2022 N 21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23.11.2022 N 2121)</w:t>
      </w:r>
    </w:p>
    <w:p>
      <w:pPr>
        <w:pStyle w:val="0"/>
        <w:spacing w:before="200" w:line-rule="auto"/>
        <w:ind w:firstLine="540"/>
        <w:jc w:val="both"/>
      </w:pPr>
      <w:r>
        <w:rPr>
          <w:sz w:val="20"/>
        </w:rPr>
        <w:t xml:space="preserve">10. Замена технического средства (изделия) осуществляется по решению уполномоченного органа на основании поданного инвалидом (ветераном) либо лицом, представляющим его интересы, заявления:</w:t>
      </w:r>
    </w:p>
    <w:p>
      <w:pPr>
        <w:pStyle w:val="0"/>
        <w:spacing w:before="200" w:line-rule="auto"/>
        <w:ind w:firstLine="540"/>
        <w:jc w:val="both"/>
      </w:pPr>
      <w:r>
        <w:rPr>
          <w:sz w:val="20"/>
        </w:rPr>
        <w:t xml:space="preserve">по истечении установленного срока пользования. Технические средства (изделия), </w:t>
      </w:r>
      <w:hyperlink w:history="0" r:id="rId110" w:tooltip="Приказ Минтруда России от 23.07.2019 N 521н (ред. от 05.03.2021) &quot;Об утверждении перечня технических средств реабилитации, протезов и протезно-ортопедических изделий, в отношении которых уполномоченным органом проводится медико-техническая экспертиза для определения соответствия приобретенного инвалидом (ветераном) за собственный счет технического средства реабилитации, протеза и протезно-ортопедического изделия предоставляемым уполномоченным органом техническим средствам реабилитации, протезам и протезно-о {КонсультантПлюс}">
        <w:r>
          <w:rPr>
            <w:sz w:val="20"/>
            <w:color w:val="0000ff"/>
          </w:rPr>
          <w:t xml:space="preserve">перечень</w:t>
        </w:r>
      </w:hyperlink>
      <w:r>
        <w:rPr>
          <w:sz w:val="20"/>
        </w:rPr>
        <w:t xml:space="preserve"> которых устанавливается Министерством труда и социальной защиты Российской Федерации, подлежат замене по истечении установленного срока пользования, если необходимость замены подтверждена заключением медико-технической экспертизы. Установление необходимости ремонта указанных технических средств (изделий) или принятие решения о возможности и сроке дальнейшего пользования ими (после истечения установленного срока пользования) осуществляется по результатам проведения медико-технической экспертизы;</w:t>
      </w:r>
    </w:p>
    <w:p>
      <w:pPr>
        <w:pStyle w:val="0"/>
        <w:jc w:val="both"/>
      </w:pPr>
      <w:r>
        <w:rPr>
          <w:sz w:val="20"/>
        </w:rPr>
        <w:t xml:space="preserve">(в ред. Постановлений Правительства РФ от 08.04.2011 </w:t>
      </w:r>
      <w:hyperlink w:history="0" r:id="rId111" w:tooltip="Постановление Правительства РФ от 08.04.2011 N 264 (ред. от 28.06.2012) &quot;О внесении изменений в некоторые акты Правительства Российской Федерации по вопросам обеспечения инвалидов техническими средствами реабилитации&quot; {КонсультантПлюс}">
        <w:r>
          <w:rPr>
            <w:sz w:val="20"/>
            <w:color w:val="0000ff"/>
          </w:rPr>
          <w:t xml:space="preserve">N 264</w:t>
        </w:r>
      </w:hyperlink>
      <w:r>
        <w:rPr>
          <w:sz w:val="20"/>
        </w:rPr>
        <w:t xml:space="preserve">, от 16.05.2019 </w:t>
      </w:r>
      <w:hyperlink w:history="0" r:id="rId112" w:tooltip="Постановление Правительства РФ от 16.05.2019 N 605 &quot;О внесении изменений в Правила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и признании утратившим силу абзаца шестого подпункта &quot;а&quot; пункта 7 изменений, которые вносятся в акты Правительства Российской Федерации по вопросам предоставления отдельных государственных услуг в сфере социальной защиты населения, утвержденных постан {КонсультантПлюс}">
        <w:r>
          <w:rPr>
            <w:sz w:val="20"/>
            <w:color w:val="0000ff"/>
          </w:rPr>
          <w:t xml:space="preserve">N 605</w:t>
        </w:r>
      </w:hyperlink>
      <w:r>
        <w:rPr>
          <w:sz w:val="20"/>
        </w:rPr>
        <w:t xml:space="preserve">)</w:t>
      </w:r>
    </w:p>
    <w:p>
      <w:pPr>
        <w:pStyle w:val="0"/>
        <w:spacing w:before="200" w:line-rule="auto"/>
        <w:ind w:firstLine="540"/>
        <w:jc w:val="both"/>
      </w:pPr>
      <w:r>
        <w:rPr>
          <w:sz w:val="20"/>
        </w:rPr>
        <w:t xml:space="preserve">при невозможности в пределах установленного срока пользования осуществления ремонта или установления необходимости досрочной замены, что подтверждено заключением медико-технической экспертизы.</w:t>
      </w:r>
    </w:p>
    <w:p>
      <w:pPr>
        <w:pStyle w:val="0"/>
        <w:jc w:val="both"/>
      </w:pPr>
      <w:r>
        <w:rPr>
          <w:sz w:val="20"/>
        </w:rPr>
        <w:t xml:space="preserve">(в ред. </w:t>
      </w:r>
      <w:hyperlink w:history="0" r:id="rId113" w:tooltip="Постановление Правительства РФ от 16.05.2019 N 605 &quot;О внесении изменений в Правила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и признании утратившим силу абзаца шестого подпункта &quot;а&quot; пункта 7 изменений, которые вносятся в акты Правительства Российской Федерации по вопросам предоставления отдельных государственных услуг в сфере социальной защиты населения, утвержденных постан {КонсультантПлюс}">
        <w:r>
          <w:rPr>
            <w:sz w:val="20"/>
            <w:color w:val="0000ff"/>
          </w:rPr>
          <w:t xml:space="preserve">Постановления</w:t>
        </w:r>
      </w:hyperlink>
      <w:r>
        <w:rPr>
          <w:sz w:val="20"/>
        </w:rPr>
        <w:t xml:space="preserve"> Правительства РФ от 16.05.2019 N 605)</w:t>
      </w:r>
    </w:p>
    <w:p>
      <w:pPr>
        <w:pStyle w:val="0"/>
        <w:spacing w:before="200" w:line-rule="auto"/>
        <w:ind w:firstLine="540"/>
        <w:jc w:val="both"/>
      </w:pPr>
      <w:r>
        <w:rPr>
          <w:sz w:val="20"/>
        </w:rPr>
        <w:t xml:space="preserve">Замена технических средств (изделий) осуществляется тем уполномоченным органом, в который было подано заявление инвалидом (ветераном) либо лицом, представляющим его интересы.</w:t>
      </w:r>
    </w:p>
    <w:p>
      <w:pPr>
        <w:pStyle w:val="0"/>
        <w:jc w:val="both"/>
      </w:pPr>
      <w:r>
        <w:rPr>
          <w:sz w:val="20"/>
        </w:rPr>
        <w:t xml:space="preserve">(абзац введен </w:t>
      </w:r>
      <w:hyperlink w:history="0" r:id="rId114" w:tooltip="Постановление Правительства РФ от 06.02.2021 N 12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06.02.2021 N 120)</w:t>
      </w:r>
    </w:p>
    <w:p>
      <w:pPr>
        <w:pStyle w:val="0"/>
        <w:spacing w:before="200" w:line-rule="auto"/>
        <w:ind w:firstLine="540"/>
        <w:jc w:val="both"/>
      </w:pPr>
      <w:r>
        <w:rPr>
          <w:sz w:val="20"/>
        </w:rPr>
        <w:t xml:space="preserve">Замена технических средств (изделий) осуществляется в порядке, установленном настоящими Правилами для их получения.</w:t>
      </w:r>
    </w:p>
    <w:p>
      <w:pPr>
        <w:pStyle w:val="0"/>
        <w:spacing w:before="200" w:line-rule="auto"/>
        <w:ind w:firstLine="540"/>
        <w:jc w:val="both"/>
      </w:pPr>
      <w:r>
        <w:rPr>
          <w:sz w:val="20"/>
        </w:rPr>
        <w:t xml:space="preserve">11. Выданные инвалидам (ветеранам) технические средства (изделия) сдаче не подлежат.</w:t>
      </w:r>
    </w:p>
    <w:bookmarkStart w:id="188" w:name="P188"/>
    <w:bookmarkEnd w:id="188"/>
    <w:p>
      <w:pPr>
        <w:pStyle w:val="0"/>
        <w:spacing w:before="200" w:line-rule="auto"/>
        <w:ind w:firstLine="540"/>
        <w:jc w:val="both"/>
      </w:pPr>
      <w:r>
        <w:rPr>
          <w:sz w:val="20"/>
        </w:rPr>
        <w:t xml:space="preserve">12. При необходимости проезда инвалида (ветерана) к месту нахождения организации, в которую выдано направление, и обратно, в том числе двумя и более видами транспорта, уполномоченный орган выдает ему, а также лицу, сопровождающему инвалида (ветерана), если необходимость сопровождения установлена программой реабилитации (заключением), специальный талон и (или) именное направление на каждый вид транспорта.</w:t>
      </w:r>
    </w:p>
    <w:p>
      <w:pPr>
        <w:pStyle w:val="0"/>
        <w:spacing w:before="200" w:line-rule="auto"/>
        <w:ind w:firstLine="540"/>
        <w:jc w:val="both"/>
      </w:pPr>
      <w:hyperlink w:history="0" r:id="rId115" w:tooltip="Приказ Минздравсоцразвития России от 21.08.2008 N 439н (ред. от 22.01.2014) &quot;Об утверждении форм уведомления о постановке на учет по обеспечению техническими средствами реабилитации, протезами, протезно-ортопедическими изделиями, направления на их получение либо изготовление, специального талона и именного направления для бесплатного получения проездных документов для проезда к месту нахождения организации, обеспечивающей техническими средствами реабилитации, протезами, протезно-ортопедическими изделиями&quot; ( {КонсультантПлюс}">
        <w:r>
          <w:rPr>
            <w:sz w:val="20"/>
            <w:color w:val="0000ff"/>
          </w:rPr>
          <w:t xml:space="preserve">Специальный талон</w:t>
        </w:r>
      </w:hyperlink>
      <w:r>
        <w:rPr>
          <w:sz w:val="20"/>
        </w:rPr>
        <w:t xml:space="preserve"> (именное направление) содержит данные, необходимые для оформления соответствующих проездных документов (билетов).</w:t>
      </w:r>
    </w:p>
    <w:p>
      <w:pPr>
        <w:pStyle w:val="0"/>
        <w:spacing w:before="200" w:line-rule="auto"/>
        <w:ind w:firstLine="540"/>
        <w:jc w:val="both"/>
      </w:pPr>
      <w:hyperlink w:history="0" r:id="rId116" w:tooltip="Приказ Минздравсоцразвития России от 21.08.2008 N 439н (ред. от 22.01.2014) &quot;Об утверждении форм уведомления о постановке на учет по обеспечению техническими средствами реабилитации, протезами, протезно-ортопедическими изделиями, направления на их получение либо изготовление, специального талона и именного направления для бесплатного получения проездных документов для проезда к месту нахождения организации, обеспечивающей техническими средствами реабилитации, протезами, протезно-ортопедическими изделиями&quot; ( {КонсультантПлюс}">
        <w:r>
          <w:rPr>
            <w:sz w:val="20"/>
            <w:color w:val="0000ff"/>
          </w:rPr>
          <w:t xml:space="preserve">Специальный талон</w:t>
        </w:r>
      </w:hyperlink>
      <w:r>
        <w:rPr>
          <w:sz w:val="20"/>
        </w:rPr>
        <w:t xml:space="preserve"> (именное направление) выдается инвалиду (ветерану, сопровождающему лицу) не более чем на 4 поездки к месту нахождения организации, в которую выдано направление, и на 4 поездки в обратном направлении.</w:t>
      </w:r>
    </w:p>
    <w:p>
      <w:pPr>
        <w:pStyle w:val="0"/>
        <w:spacing w:before="200" w:line-rule="auto"/>
        <w:ind w:firstLine="540"/>
        <w:jc w:val="both"/>
      </w:pPr>
      <w:r>
        <w:rPr>
          <w:sz w:val="20"/>
        </w:rPr>
        <w:t xml:space="preserve">При проезде инвалида (ветерана, сопровождающего лица) за счет собственных средств к месту нахождения организации, в которую выдано направление, и обратно на основании заявления о выплате компенсации расходов на оплату проезда ему выплачивается компенсация расходов на оплату проезда, подтвержденных проездными документами (электронными образами проездных документов и электронными образами документов, подтверждающих оплату таких проездных документов (при наличии), при обращении через личный кабинет единого портала), при наличии выданного организацией, в которую выдано направление, уполномоченному органу без участия заявителя письменного подтверждения необходимости поездки в случае, если использовались виды транспорта, указанные в </w:t>
      </w:r>
      <w:hyperlink w:history="0" w:anchor="P193" w:tooltip="13. Для проезда к месту нахождения организации, в которую выдано направление, инвалид (ветеран, сопровождающее лицо) вправе воспользоваться следующими видами транспорта:">
        <w:r>
          <w:rPr>
            <w:sz w:val="20"/>
            <w:color w:val="0000ff"/>
          </w:rPr>
          <w:t xml:space="preserve">пункте 13</w:t>
        </w:r>
      </w:hyperlink>
      <w:r>
        <w:rPr>
          <w:sz w:val="20"/>
        </w:rPr>
        <w:t xml:space="preserve"> настоящих Правил, но не более чем за 4 поездки к месту нахождения организации, в которую выдано направление, и за 4 поездки в обратном направлении.</w:t>
      </w:r>
    </w:p>
    <w:p>
      <w:pPr>
        <w:pStyle w:val="0"/>
        <w:jc w:val="both"/>
      </w:pPr>
      <w:r>
        <w:rPr>
          <w:sz w:val="20"/>
        </w:rPr>
        <w:t xml:space="preserve">(в ред. </w:t>
      </w:r>
      <w:hyperlink w:history="0" r:id="rId117" w:tooltip="Постановление Правительства РФ от 30.09.2021 N 165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30.09.2021 N 1651)</w:t>
      </w:r>
    </w:p>
    <w:bookmarkStart w:id="193" w:name="P193"/>
    <w:bookmarkEnd w:id="193"/>
    <w:p>
      <w:pPr>
        <w:pStyle w:val="0"/>
        <w:spacing w:before="200" w:line-rule="auto"/>
        <w:ind w:firstLine="540"/>
        <w:jc w:val="both"/>
      </w:pPr>
      <w:r>
        <w:rPr>
          <w:sz w:val="20"/>
        </w:rPr>
        <w:t xml:space="preserve">13. Для проезда к месту нахождения организации, в которую выдано направление, инвалид (ветеран, сопровождающее лицо) вправе воспользоваться следующими видами транспорта:</w:t>
      </w:r>
    </w:p>
    <w:p>
      <w:pPr>
        <w:pStyle w:val="0"/>
        <w:spacing w:before="200" w:line-rule="auto"/>
        <w:ind w:firstLine="540"/>
        <w:jc w:val="both"/>
      </w:pPr>
      <w:r>
        <w:rPr>
          <w:sz w:val="20"/>
        </w:rPr>
        <w:t xml:space="preserve">а) железнодорожный транспорт - на расстояние до 200 км - в жестком вагоне (без плацкарты), свыше 200 км - с плацкартой в купейном вагоне;</w:t>
      </w:r>
    </w:p>
    <w:p>
      <w:pPr>
        <w:pStyle w:val="0"/>
        <w:spacing w:before="200" w:line-rule="auto"/>
        <w:ind w:firstLine="540"/>
        <w:jc w:val="both"/>
      </w:pPr>
      <w:r>
        <w:rPr>
          <w:sz w:val="20"/>
        </w:rPr>
        <w:t xml:space="preserve">б) водный транспорт - на местах III категории;</w:t>
      </w:r>
    </w:p>
    <w:p>
      <w:pPr>
        <w:pStyle w:val="0"/>
        <w:spacing w:before="200" w:line-rule="auto"/>
        <w:ind w:firstLine="540"/>
        <w:jc w:val="both"/>
      </w:pPr>
      <w:r>
        <w:rPr>
          <w:sz w:val="20"/>
        </w:rPr>
        <w:t xml:space="preserve">в) автомобильный транспорт общего пользования (кроме такси);</w:t>
      </w:r>
    </w:p>
    <w:p>
      <w:pPr>
        <w:pStyle w:val="0"/>
        <w:spacing w:before="200" w:line-rule="auto"/>
        <w:ind w:firstLine="540"/>
        <w:jc w:val="both"/>
      </w:pPr>
      <w:r>
        <w:rPr>
          <w:sz w:val="20"/>
        </w:rPr>
        <w:t xml:space="preserve">г) воздушный транспорт (на расстояние свыше 1500 км или при отсутствии пассажирского железнодорожного сообщения) - в салоне экономического класса. При использовании воздушного транспорта для проезда инвалида (ветерана, сопровождающего лица) к месту нахождения организации, в которую выдано направление, и (или) обратно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если указанные авиакомпании не осуществляют пассажирские перевозки к месту нахождения указанной организации либо если оформление (приобретение) проездных документов (билетов) на рейсы этих авиакомпаний невозможно ввиду их отсутствия на дату вылета к месту нахождения организации и (или) обратно.</w:t>
      </w:r>
    </w:p>
    <w:p>
      <w:pPr>
        <w:pStyle w:val="0"/>
        <w:jc w:val="both"/>
      </w:pPr>
      <w:r>
        <w:rPr>
          <w:sz w:val="20"/>
        </w:rPr>
        <w:t xml:space="preserve">(в ред. </w:t>
      </w:r>
      <w:hyperlink w:history="0" r:id="rId118" w:tooltip="Постановление Правительства РФ от 07.03.2016 N 171 (ред. от 03.07.2019) &quot;О внесении изменений в некоторые акты Правительства Российской Федерации по вопросам использования воздушного транспорта для проезда отдельных категорий лиц, которым расходы на проезд возмещаются за счет средств федерального бюджета&quot; {КонсультантПлюс}">
        <w:r>
          <w:rPr>
            <w:sz w:val="20"/>
            <w:color w:val="0000ff"/>
          </w:rPr>
          <w:t xml:space="preserve">Постановления</w:t>
        </w:r>
      </w:hyperlink>
      <w:r>
        <w:rPr>
          <w:sz w:val="20"/>
        </w:rPr>
        <w:t xml:space="preserve"> Правительства РФ от 07.03.2016 N 171)</w:t>
      </w:r>
    </w:p>
    <w:p>
      <w:pPr>
        <w:pStyle w:val="0"/>
        <w:spacing w:before="200" w:line-rule="auto"/>
        <w:ind w:firstLine="540"/>
        <w:jc w:val="both"/>
      </w:pPr>
      <w:r>
        <w:rPr>
          <w:sz w:val="20"/>
        </w:rPr>
        <w:t xml:space="preserve">14. Выплата компенсации инвалиду (ветерану, сопровождающему лицу) в случае, предусмотренном </w:t>
      </w:r>
      <w:hyperlink w:history="0" w:anchor="P188" w:tooltip="12. При необходимости проезда инвалида (ветерана) к месту нахождения организации, в которую выдано направление, и обратно, в том числе двумя и более видами транспорта, уполномоченный орган выдает ему, а также лицу, сопровождающему инвалида (ветерана), если необходимость сопровождения установлена программой реабилитации (заключением), специальный талон и (или) именное направление на каждый вид транспорта.">
        <w:r>
          <w:rPr>
            <w:sz w:val="20"/>
            <w:color w:val="0000ff"/>
          </w:rPr>
          <w:t xml:space="preserve">пунктом 12</w:t>
        </w:r>
      </w:hyperlink>
      <w:r>
        <w:rPr>
          <w:sz w:val="20"/>
        </w:rPr>
        <w:t xml:space="preserve"> настоящих Правил, осуществляется уполномоченным органом в месячный срок с даты принятия соответствующего решения путем почтового перевода или перечисления средств на лицевой банковский счет получателя компенсации (по его желанию).</w:t>
      </w:r>
    </w:p>
    <w:p>
      <w:pPr>
        <w:pStyle w:val="0"/>
        <w:jc w:val="both"/>
      </w:pPr>
      <w:r>
        <w:rPr>
          <w:sz w:val="20"/>
        </w:rPr>
        <w:t xml:space="preserve">(в ред. </w:t>
      </w:r>
      <w:hyperlink w:history="0" r:id="rId119" w:tooltip="Постановление Правительства РФ от 08.04.2011 N 264 (ред. от 28.06.2012) &quot;О внесении изменений в некоторые акты Правительства Российской Федерации по вопросам обеспечения инвалидов техническими средствами реабилитации&quot; {КонсультантПлюс}">
        <w:r>
          <w:rPr>
            <w:sz w:val="20"/>
            <w:color w:val="0000ff"/>
          </w:rPr>
          <w:t xml:space="preserve">Постановления</w:t>
        </w:r>
      </w:hyperlink>
      <w:r>
        <w:rPr>
          <w:sz w:val="20"/>
        </w:rPr>
        <w:t xml:space="preserve"> Правительства РФ от 08.04.2011 N 264)</w:t>
      </w:r>
    </w:p>
    <w:p>
      <w:pPr>
        <w:pStyle w:val="0"/>
        <w:spacing w:before="200" w:line-rule="auto"/>
        <w:ind w:firstLine="540"/>
        <w:jc w:val="both"/>
      </w:pPr>
      <w:r>
        <w:rPr>
          <w:sz w:val="20"/>
        </w:rPr>
        <w:t xml:space="preserve">Выплата компенсации инвалиду (ветерану, сопровождающему лицу) осуществляется тем уполномоченным органом, в который были поданы проездные документы (электронные образы проездных документов и электронные образы документов, подтверждающих оплату таких проездных документов (при наличии), при обращении через личный кабинет единого портала).</w:t>
      </w:r>
    </w:p>
    <w:p>
      <w:pPr>
        <w:pStyle w:val="0"/>
        <w:jc w:val="both"/>
      </w:pPr>
      <w:r>
        <w:rPr>
          <w:sz w:val="20"/>
        </w:rPr>
        <w:t xml:space="preserve">(абзац введен </w:t>
      </w:r>
      <w:hyperlink w:history="0" r:id="rId120" w:tooltip="Постановление Правительства РФ от 06.02.2021 N 12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06.02.2021 N 120; в ред. </w:t>
      </w:r>
      <w:hyperlink w:history="0" r:id="rId121" w:tooltip="Постановление Правительства РФ от 30.09.2021 N 165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30.09.2021 N 1651)</w:t>
      </w:r>
    </w:p>
    <w:p>
      <w:pPr>
        <w:pStyle w:val="0"/>
        <w:spacing w:before="200" w:line-rule="auto"/>
        <w:ind w:firstLine="540"/>
        <w:jc w:val="both"/>
      </w:pPr>
      <w:r>
        <w:rPr>
          <w:sz w:val="20"/>
        </w:rPr>
        <w:t xml:space="preserve">15. Расходы на проживание инвалида (ветерана, сопровождающего лица) в случае изготовления технического средства (изделия) в амбулаторных условиях оплачиваются организацией, в которую выдано направление, с дальнейшим их возмещением уполномоченным органом.</w:t>
      </w:r>
    </w:p>
    <w:p>
      <w:pPr>
        <w:pStyle w:val="0"/>
        <w:spacing w:before="200" w:line-rule="auto"/>
        <w:ind w:firstLine="540"/>
        <w:jc w:val="both"/>
      </w:pPr>
      <w:r>
        <w:rPr>
          <w:sz w:val="20"/>
        </w:rPr>
        <w:t xml:space="preserve">Оплата указанных расходов производится за фактическое число дней проживания, но не более чем за 7 дней в одну поездку, в </w:t>
      </w:r>
      <w:hyperlink w:history="0" r:id="rId122" w:tooltip="Справочная информация: &quot;Нормы возмещения командировочных расходов, связанных со служебными командировками на территории Российской Федерации&quot; (Материал подготовлен специалистами КонсультантПлюс) {КонсультантПлюс}">
        <w:r>
          <w:rPr>
            <w:sz w:val="20"/>
            <w:color w:val="0000ff"/>
          </w:rPr>
          <w:t xml:space="preserve">размере</w:t>
        </w:r>
      </w:hyperlink>
      <w:r>
        <w:rPr>
          <w:sz w:val="20"/>
        </w:rPr>
        <w:t xml:space="preserve">, установленном для возмещения расходов, связанных со служебными командировками,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w:t>
      </w:r>
    </w:p>
    <w:p>
      <w:pPr>
        <w:pStyle w:val="0"/>
        <w:jc w:val="both"/>
      </w:pPr>
      <w:r>
        <w:rPr>
          <w:sz w:val="20"/>
        </w:rPr>
        <w:t xml:space="preserve">(в ред. </w:t>
      </w:r>
      <w:hyperlink w:history="0" r:id="rId123" w:tooltip="Постановление Правительства РФ от 27.10.2014 N 1104 &quot;О внесении изменений в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27.10.2014 N 1104)</w:t>
      </w:r>
    </w:p>
    <w:p>
      <w:pPr>
        <w:pStyle w:val="0"/>
        <w:spacing w:before="200" w:line-rule="auto"/>
        <w:ind w:firstLine="540"/>
        <w:jc w:val="both"/>
      </w:pPr>
      <w:r>
        <w:rPr>
          <w:sz w:val="20"/>
        </w:rPr>
        <w:t xml:space="preserve">По решению уполномоченного органа при проживании инвалида (ветерана, сопровождающего лица) в районе, отдаленном от организации, в которую выдано направление, оплата расходов может производиться за фактическое число дней проживания, но не более чем за 14 дней, при условии изготовления технического средства (изделия) в течение одной поездки.</w:t>
      </w:r>
    </w:p>
    <w:bookmarkStart w:id="207" w:name="P207"/>
    <w:bookmarkEnd w:id="207"/>
    <w:p>
      <w:pPr>
        <w:pStyle w:val="0"/>
        <w:spacing w:before="200" w:line-rule="auto"/>
        <w:ind w:firstLine="540"/>
        <w:jc w:val="both"/>
      </w:pPr>
      <w:r>
        <w:rPr>
          <w:sz w:val="20"/>
        </w:rPr>
        <w:t xml:space="preserve">15(1). В случае если предусмотренное программой реабилитации (заключением) техническое средство (изделие) и (или) услуга по его ремонту не могут быть предоставлены инвалиду (ветерану) либо если инвалид (ветеран) приобрел соответствующее техническое средство (изделие) или оплатил указанную услугу за собственный счет, то инвалиду (ветерану) выплачивается компенсация в размере стоимости приобретенного технического средства (изделия) и (или) оказанной услуги, но не более стоимости соответствующего технического средства (изделия) и (или) услуги, предоставляемых уполномоченным органом в соответствии с настоящими Правилами.</w:t>
      </w:r>
    </w:p>
    <w:p>
      <w:pPr>
        <w:pStyle w:val="0"/>
        <w:spacing w:before="200" w:line-rule="auto"/>
        <w:ind w:firstLine="540"/>
        <w:jc w:val="both"/>
      </w:pPr>
      <w:r>
        <w:rPr>
          <w:sz w:val="20"/>
        </w:rPr>
        <w:t xml:space="preserve">Соответствие приобретенного инвалидом (ветераном) за собственный счет технического средства (изделия) и (или) оплаченной им услуги по ремонту предоставляемым техническим средствам (изделиям) и (или) услугам по их ремонту устанавливается уполномоченным органом на основании утверждаемой Министерством труда и социальной защиты Российской Федерации в целях определения размера компенсации </w:t>
      </w:r>
      <w:hyperlink w:history="0" r:id="rId124" w:tooltip="Приказ Минтруда России от 13.02.2018 N 86н (ред. от 10.07.2024) &quot;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N 2347-р&quot; (Зарегистрировано в Минюсте России 14.03.2018 N 50338) {КонсультантПлюс}">
        <w:r>
          <w:rPr>
            <w:sz w:val="20"/>
            <w:color w:val="0000ff"/>
          </w:rPr>
          <w:t xml:space="preserve">классификации</w:t>
        </w:r>
      </w:hyperlink>
      <w:r>
        <w:rPr>
          <w:sz w:val="20"/>
        </w:rPr>
        <w:t xml:space="preserve"> технических средств (изделий) в рамках федерального </w:t>
      </w:r>
      <w:hyperlink w:history="0" r:id="rId125" w:tooltip="Распоряжение Правительства РФ от 30.12.2005 N 2347-р (ред. от 10.11.2023) &lt;О федеральном перечне реабилитационных мероприятий, технических средств реабилитации и услуг, предоставляемых инвалиду&gt; {КонсультантПлюс}">
        <w:r>
          <w:rPr>
            <w:sz w:val="20"/>
            <w:color w:val="0000ff"/>
          </w:rPr>
          <w:t xml:space="preserve">перечня</w:t>
        </w:r>
      </w:hyperlink>
      <w:r>
        <w:rPr>
          <w:sz w:val="20"/>
        </w:rPr>
        <w:t xml:space="preserve"> реабилитационных мероприятий, технических средств реабилитации и услуг, предоставляемых инвалиду, а также на основании </w:t>
      </w:r>
      <w:hyperlink w:history="0" r:id="rId126" w:tooltip="Приказ Минтруда России от 30.08.2019 N 605н (ред. от 15.12.2022) &quot;Об утверждении Порядка осуществления уполномоченным органом медико-технической экспертизы по установлению необходимости ремонта или замены, в том числе досрочной замены технических средств реабилитации, протезов, протезно-ортопедических изделий, возможности и срока дальнейшего пользования ими, по установлению соответствия приобретенных инвалидами (ветеранами) за собственный счет технических средств реабилитации, протезов, протезно-ортопедичес {КонсультантПлюс}">
        <w:r>
          <w:rPr>
            <w:sz w:val="20"/>
            <w:color w:val="0000ff"/>
          </w:rPr>
          <w:t xml:space="preserve">заключения</w:t>
        </w:r>
      </w:hyperlink>
      <w:r>
        <w:rPr>
          <w:sz w:val="20"/>
        </w:rPr>
        <w:t xml:space="preserve"> медико-технической экспертизы в отношении технических средств (изделий), </w:t>
      </w:r>
      <w:hyperlink w:history="0" r:id="rId127" w:tooltip="Приказ Минтруда России от 23.07.2019 N 521н (ред. от 05.03.2021) &quot;Об утверждении перечня технических средств реабилитации, протезов и протезно-ортопедических изделий, в отношении которых уполномоченным органом проводится медико-техническая экспертиза для определения соответствия приобретенного инвалидом (ветераном) за собственный счет технического средства реабилитации, протеза и протезно-ортопедического изделия предоставляемым уполномоченным органом техническим средствам реабилитации, протезам и протезно-о {КонсультантПлюс}">
        <w:r>
          <w:rPr>
            <w:sz w:val="20"/>
            <w:color w:val="0000ff"/>
          </w:rPr>
          <w:t xml:space="preserve">перечень</w:t>
        </w:r>
      </w:hyperlink>
      <w:r>
        <w:rPr>
          <w:sz w:val="20"/>
        </w:rPr>
        <w:t xml:space="preserve"> которых устанавливается Министерством труда и социальной защиты Российской Федерации.</w:t>
      </w:r>
    </w:p>
    <w:p>
      <w:pPr>
        <w:pStyle w:val="0"/>
        <w:jc w:val="both"/>
      </w:pPr>
      <w:r>
        <w:rPr>
          <w:sz w:val="20"/>
        </w:rPr>
        <w:t xml:space="preserve">(в ред. Постановлений Правительства РФ от 25.03.2013 </w:t>
      </w:r>
      <w:hyperlink w:history="0" r:id="rId128" w:tooltip="Постановление Правительства РФ от 25.03.2013 N 257 (ред. от 06.11.2024) &quot;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quot; {КонсультантПлюс}">
        <w:r>
          <w:rPr>
            <w:sz w:val="20"/>
            <w:color w:val="0000ff"/>
          </w:rPr>
          <w:t xml:space="preserve">N 257</w:t>
        </w:r>
      </w:hyperlink>
      <w:r>
        <w:rPr>
          <w:sz w:val="20"/>
        </w:rPr>
        <w:t xml:space="preserve">, от 16.05.2019 </w:t>
      </w:r>
      <w:hyperlink w:history="0" r:id="rId129" w:tooltip="Постановление Правительства РФ от 16.05.2019 N 605 &quot;О внесении изменений в Правила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и признании утратившим силу абзаца шестого подпункта &quot;а&quot; пункта 7 изменений, которые вносятся в акты Правительства Российской Федерации по вопросам предоставления отдельных государственных услуг в сфере социальной защиты населения, утвержденных постан {КонсультантПлюс}">
        <w:r>
          <w:rPr>
            <w:sz w:val="20"/>
            <w:color w:val="0000ff"/>
          </w:rPr>
          <w:t xml:space="preserve">N 605</w:t>
        </w:r>
      </w:hyperlink>
      <w:r>
        <w:rPr>
          <w:sz w:val="20"/>
        </w:rPr>
        <w:t xml:space="preserve">)</w:t>
      </w:r>
    </w:p>
    <w:p>
      <w:pPr>
        <w:pStyle w:val="0"/>
        <w:spacing w:before="200" w:line-rule="auto"/>
        <w:ind w:firstLine="540"/>
        <w:jc w:val="both"/>
      </w:pPr>
      <w:r>
        <w:rPr>
          <w:sz w:val="20"/>
        </w:rPr>
        <w:t xml:space="preserve">Актуализация классификации технических средств (изделий) в рамках федерального </w:t>
      </w:r>
      <w:hyperlink w:history="0" r:id="rId130" w:tooltip="Распоряжение Правительства РФ от 30.12.2005 N 2347-р (ред. от 10.11.2023) &lt;О федеральном перечне реабилитационных мероприятий, технических средств реабилитации и услуг, предоставляемых инвалиду&gt; {КонсультантПлюс}">
        <w:r>
          <w:rPr>
            <w:sz w:val="20"/>
            <w:color w:val="0000ff"/>
          </w:rPr>
          <w:t xml:space="preserve">перечня</w:t>
        </w:r>
      </w:hyperlink>
      <w:r>
        <w:rPr>
          <w:sz w:val="20"/>
        </w:rPr>
        <w:t xml:space="preserve"> реабилитационных мероприятий, технических средств реабилитации и услуг, предоставляемых инвалиду, осуществляется ежегодно в </w:t>
      </w:r>
      <w:hyperlink w:history="0" r:id="rId131" w:tooltip="Приказ Минтруда России от 01.11.2018 N 686н (ред. от 28.12.2023) &quot;Об утверждении Порядка актуализации классификации технических средств (изделий) в рамках федерального перечня реабилитационных мероприятий, технических средств реабилитации и услуг, предоставляемых инвалиду&quot; (Зарегистрировано в Минюсте России 25.12.2018 N 53170) {КонсультантПлюс}">
        <w:r>
          <w:rPr>
            <w:sz w:val="20"/>
            <w:color w:val="0000ff"/>
          </w:rPr>
          <w:t xml:space="preserve">порядке</w:t>
        </w:r>
      </w:hyperlink>
      <w:r>
        <w:rPr>
          <w:sz w:val="20"/>
        </w:rPr>
        <w:t xml:space="preserve">, определяемом Министерством труда и социальной защиты Российской Федерации по согласованию с Министерством финансов Российской Федерации.</w:t>
      </w:r>
    </w:p>
    <w:p>
      <w:pPr>
        <w:pStyle w:val="0"/>
        <w:jc w:val="both"/>
      </w:pPr>
      <w:r>
        <w:rPr>
          <w:sz w:val="20"/>
        </w:rPr>
        <w:t xml:space="preserve">(абзац введен </w:t>
      </w:r>
      <w:hyperlink w:history="0" r:id="rId132" w:tooltip="Постановление Правительства РФ от 18.11.2017 N 1398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18.11.2017 N 1398)</w:t>
      </w:r>
    </w:p>
    <w:p>
      <w:pPr>
        <w:pStyle w:val="0"/>
        <w:spacing w:before="200" w:line-rule="auto"/>
        <w:ind w:firstLine="540"/>
        <w:jc w:val="both"/>
      </w:pPr>
      <w:hyperlink w:history="0" r:id="rId133" w:tooltip="Приказ Минтруда России от 26.07.2023 N 603н &quot;Об утверждении Порядка выплаты компенсации за самостоятельно приобретенное инвалидом техническое средство реабилитации и (или) оказанную услугу, включая порядок определения ее размера и порядок информирования граждан о размере указанной компенсации&quot; (Зарегистрировано в Минюсте России 16.10.2023 N 75581) {КонсультантПлюс}">
        <w:r>
          <w:rPr>
            <w:sz w:val="20"/>
            <w:color w:val="0000ff"/>
          </w:rPr>
          <w:t xml:space="preserve">Порядок</w:t>
        </w:r>
      </w:hyperlink>
      <w:r>
        <w:rPr>
          <w:sz w:val="20"/>
        </w:rPr>
        <w:t xml:space="preserve"> выплаты компенсации за технические средства (изделия) и (или) услуги по их ремонту, включая порядок определения ее размера и порядок информирования инвалидов (ветеранов) о размере указанной компенсации, определяется Министерством труда и социальной защиты Российской Федерации.</w:t>
      </w:r>
    </w:p>
    <w:p>
      <w:pPr>
        <w:pStyle w:val="0"/>
        <w:jc w:val="both"/>
      </w:pPr>
      <w:r>
        <w:rPr>
          <w:sz w:val="20"/>
        </w:rPr>
        <w:t xml:space="preserve">(в ред. </w:t>
      </w:r>
      <w:hyperlink w:history="0" r:id="rId134" w:tooltip="Постановление Правительства РФ от 25.03.2013 N 257 (ред. от 06.11.2024) &quot;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quot; {КонсультантПлюс}">
        <w:r>
          <w:rPr>
            <w:sz w:val="20"/>
            <w:color w:val="0000ff"/>
          </w:rPr>
          <w:t xml:space="preserve">Постановления</w:t>
        </w:r>
      </w:hyperlink>
      <w:r>
        <w:rPr>
          <w:sz w:val="20"/>
        </w:rPr>
        <w:t xml:space="preserve"> Правительства РФ от 25.03.2013 N 257)</w:t>
      </w:r>
    </w:p>
    <w:p>
      <w:pPr>
        <w:pStyle w:val="0"/>
        <w:spacing w:before="200" w:line-rule="auto"/>
        <w:ind w:firstLine="540"/>
        <w:jc w:val="both"/>
      </w:pPr>
      <w:r>
        <w:rPr>
          <w:sz w:val="20"/>
        </w:rPr>
        <w:t xml:space="preserve">Инвалид из числа спортсменов - кандидатов в спортивные сборные команды Российской Федерации, членов спортивных сборных команд Российской Федерации (далее - инвалид-спортсмен) либо лицо, представляющее его интересы, вправе обратиться в орган, осуществляющий обеспечение инвалидов техническими средствами реабилитации в субъекте Российской Федерации (далее - уполномоченный орган по месту проведения официальных спортивных мероприятий), на территории которого проводятся официальные спортивные мероприятия, включенные в Единый календарный план межрегиональных, всероссийских и международных физкультурных мероприятий и спортивных мероприятий, в которых инвалид-спортсмен принимает участие, в целях получения компенсации.</w:t>
      </w:r>
    </w:p>
    <w:p>
      <w:pPr>
        <w:pStyle w:val="0"/>
        <w:jc w:val="both"/>
      </w:pPr>
      <w:r>
        <w:rPr>
          <w:sz w:val="20"/>
        </w:rPr>
        <w:t xml:space="preserve">(абзац введен </w:t>
      </w:r>
      <w:hyperlink w:history="0" r:id="rId135" w:tooltip="Постановление Правительства РФ от 26.09.2013 N 845 &quot;О внесении изменений в постановление Правительства Российской Федерации от 7 апреля 2008 г. N 240&quot; {КонсультантПлюс}">
        <w:r>
          <w:rPr>
            <w:sz w:val="20"/>
            <w:color w:val="0000ff"/>
          </w:rPr>
          <w:t xml:space="preserve">Постановлением</w:t>
        </w:r>
      </w:hyperlink>
      <w:r>
        <w:rPr>
          <w:sz w:val="20"/>
        </w:rPr>
        <w:t xml:space="preserve"> Правительства РФ от 26.09.2013 N 845)</w:t>
      </w:r>
    </w:p>
    <w:p>
      <w:pPr>
        <w:pStyle w:val="0"/>
        <w:spacing w:before="200" w:line-rule="auto"/>
        <w:ind w:firstLine="540"/>
        <w:jc w:val="both"/>
      </w:pPr>
      <w:r>
        <w:rPr>
          <w:sz w:val="20"/>
        </w:rPr>
        <w:t xml:space="preserve">Выплата компенсации инвалиду-спортсмену осуществляется уполномоченным органом на основании документов, установленных порядком выплаты компенсации за технические средства (изделия) и (или) услуги по их ремонту инвалидам, предусмотренным настоящим пунктом Правил, а также на основании документа, подтверждающего участие инвалида-спортсмена в официальных спортивных мероприятиях, по </w:t>
      </w:r>
      <w:hyperlink w:history="0" r:id="rId136" w:tooltip="Приказ Минспорта России от 24.12.2013 N 1111 &quot;Об утверждении Порядка выдачи и формы документа, подтверждающего участие инвалида из числа спортсменов - кандидатов в спортивные сборные команды Российской Федерации, членов спортивных сборных команд Российской Федерации в официальных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quot; (Зарегистрировано в Минюсте России 20.01.2014 N 31050) {КонсультантПлюс}">
        <w:r>
          <w:rPr>
            <w:sz w:val="20"/>
            <w:color w:val="0000ff"/>
          </w:rPr>
          <w:t xml:space="preserve">форме</w:t>
        </w:r>
      </w:hyperlink>
      <w:r>
        <w:rPr>
          <w:sz w:val="20"/>
        </w:rPr>
        <w:t xml:space="preserve">, утверждаемой Министерством спорта Российской Федерации по согласованию с Министерством труда и социальной защиты Российской Федерации, выдаваемого в </w:t>
      </w:r>
      <w:hyperlink w:history="0" r:id="rId137" w:tooltip="Приказ Минспорта России от 24.12.2013 N 1111 &quot;Об утверждении Порядка выдачи и формы документа, подтверждающего участие инвалида из числа спортсменов - кандидатов в спортивные сборные команды Российской Федерации, членов спортивных сборных команд Российской Федерации в официальных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quot; (Зарегистрировано в Минюсте России 20.01.2014 N 31050) {КонсультантПлюс}">
        <w:r>
          <w:rPr>
            <w:sz w:val="20"/>
            <w:color w:val="0000ff"/>
          </w:rPr>
          <w:t xml:space="preserve">порядке</w:t>
        </w:r>
      </w:hyperlink>
      <w:r>
        <w:rPr>
          <w:sz w:val="20"/>
        </w:rPr>
        <w:t xml:space="preserve">, определяемом Министерством спорта Российской Федерации.</w:t>
      </w:r>
    </w:p>
    <w:p>
      <w:pPr>
        <w:pStyle w:val="0"/>
        <w:jc w:val="both"/>
      </w:pPr>
      <w:r>
        <w:rPr>
          <w:sz w:val="20"/>
        </w:rPr>
        <w:t xml:space="preserve">(абзац введен </w:t>
      </w:r>
      <w:hyperlink w:history="0" r:id="rId138" w:tooltip="Постановление Правительства РФ от 26.09.2013 N 845 &quot;О внесении изменений в постановление Правительства Российской Федерации от 7 апреля 2008 г. N 240&quot; {КонсультантПлюс}">
        <w:r>
          <w:rPr>
            <w:sz w:val="20"/>
            <w:color w:val="0000ff"/>
          </w:rPr>
          <w:t xml:space="preserve">Постановлением</w:t>
        </w:r>
      </w:hyperlink>
      <w:r>
        <w:rPr>
          <w:sz w:val="20"/>
        </w:rPr>
        <w:t xml:space="preserve"> Правительства РФ от 26.09.2013 N 845)</w:t>
      </w:r>
    </w:p>
    <w:p>
      <w:pPr>
        <w:pStyle w:val="0"/>
        <w:spacing w:before="200" w:line-rule="auto"/>
        <w:ind w:firstLine="540"/>
        <w:jc w:val="both"/>
      </w:pPr>
      <w:r>
        <w:rPr>
          <w:sz w:val="20"/>
        </w:rPr>
        <w:t xml:space="preserve">Уполномоченный орган по месту проведения официальных спортивных мероприятий при обращении инвалида-спортсмена обеспечивает прием указанных документов для направления их в срок не позднее 3 дней в уполномоченный орган в целях выплаты компенсации инвалиду-спортсмену. Направление указанных документов осуществляется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0"/>
        <w:jc w:val="both"/>
      </w:pPr>
      <w:r>
        <w:rPr>
          <w:sz w:val="20"/>
        </w:rPr>
        <w:t xml:space="preserve">(абзац введен </w:t>
      </w:r>
      <w:hyperlink w:history="0" r:id="rId139" w:tooltip="Постановление Правительства РФ от 26.09.2013 N 845 &quot;О внесении изменений в постановление Правительства Российской Федерации от 7 апреля 2008 г. N 240&quot; {КонсультантПлюс}">
        <w:r>
          <w:rPr>
            <w:sz w:val="20"/>
            <w:color w:val="0000ff"/>
          </w:rPr>
          <w:t xml:space="preserve">Постановлением</w:t>
        </w:r>
      </w:hyperlink>
      <w:r>
        <w:rPr>
          <w:sz w:val="20"/>
        </w:rPr>
        <w:t xml:space="preserve"> Правительства РФ от 26.09.2013 N 845)</w:t>
      </w:r>
    </w:p>
    <w:p>
      <w:pPr>
        <w:pStyle w:val="0"/>
        <w:spacing w:before="200" w:line-rule="auto"/>
        <w:ind w:firstLine="540"/>
        <w:jc w:val="both"/>
      </w:pPr>
      <w:r>
        <w:rPr>
          <w:sz w:val="20"/>
        </w:rPr>
        <w:t xml:space="preserve">Выплата инвалиду-спортсмену компенсации осуществляется уполномоченным органом в </w:t>
      </w:r>
      <w:hyperlink w:history="0" r:id="rId140" w:tooltip="Приказ Минтруда России от 26.07.2023 N 603н &quot;Об утверждении Порядка выплаты компенсации за самостоятельно приобретенное инвалидом техническое средство реабилитации и (или) оказанную услугу, включая порядок определения ее размера и порядок информирования граждан о размере указанной компенсации&quot; (Зарегистрировано в Минюсте России 16.10.2023 N 75581) {КонсультантПлюс}">
        <w:r>
          <w:rPr>
            <w:sz w:val="20"/>
            <w:color w:val="0000ff"/>
          </w:rPr>
          <w:t xml:space="preserve">порядке</w:t>
        </w:r>
      </w:hyperlink>
      <w:r>
        <w:rPr>
          <w:sz w:val="20"/>
        </w:rPr>
        <w:t xml:space="preserve"> и в сроки, которые определены для выплаты компенсации за технические средства и (или) услуги по их ремонту инвалидам, начиная со дня поступления указанных документов от уполномоченного органа по месту проведения официальных спортивных мероприятий.</w:t>
      </w:r>
    </w:p>
    <w:p>
      <w:pPr>
        <w:pStyle w:val="0"/>
        <w:jc w:val="both"/>
      </w:pPr>
      <w:r>
        <w:rPr>
          <w:sz w:val="20"/>
        </w:rPr>
        <w:t xml:space="preserve">(абзац введен </w:t>
      </w:r>
      <w:hyperlink w:history="0" r:id="rId141" w:tooltip="Постановление Правительства РФ от 26.09.2013 N 845 &quot;О внесении изменений в постановление Правительства Российской Федерации от 7 апреля 2008 г. N 240&quot; {КонсультантПлюс}">
        <w:r>
          <w:rPr>
            <w:sz w:val="20"/>
            <w:color w:val="0000ff"/>
          </w:rPr>
          <w:t xml:space="preserve">Постановлением</w:t>
        </w:r>
      </w:hyperlink>
      <w:r>
        <w:rPr>
          <w:sz w:val="20"/>
        </w:rPr>
        <w:t xml:space="preserve"> Правительства РФ от 26.09.2013 N 845)</w:t>
      </w:r>
    </w:p>
    <w:p>
      <w:pPr>
        <w:pStyle w:val="0"/>
        <w:spacing w:before="200" w:line-rule="auto"/>
        <w:ind w:firstLine="540"/>
        <w:jc w:val="both"/>
      </w:pPr>
      <w:r>
        <w:rPr>
          <w:sz w:val="20"/>
        </w:rPr>
        <w:t xml:space="preserve">Отказ инвалида (ветерана) либо лица, представляющего его интересы, от обеспечения техническим средством (изделием) и (или) услугой по его ремонту не дает инвалиду (ветерану) права на получение компенсации в размере их стоимости.</w:t>
      </w:r>
    </w:p>
    <w:p>
      <w:pPr>
        <w:pStyle w:val="0"/>
        <w:jc w:val="both"/>
      </w:pPr>
      <w:r>
        <w:rPr>
          <w:sz w:val="20"/>
        </w:rPr>
        <w:t xml:space="preserve">(п. 15(1) введен </w:t>
      </w:r>
      <w:hyperlink w:history="0" r:id="rId142" w:tooltip="Постановление Правительства РФ от 08.04.2011 N 264 (ред. от 28.06.2012) &quot;О внесении изменений в некоторые акты Правительства Российской Федерации по вопросам обеспечения инвалидов техническими средствами реабилитации&quot; {КонсультантПлюс}">
        <w:r>
          <w:rPr>
            <w:sz w:val="20"/>
            <w:color w:val="0000ff"/>
          </w:rPr>
          <w:t xml:space="preserve">Постановлением</w:t>
        </w:r>
      </w:hyperlink>
      <w:r>
        <w:rPr>
          <w:sz w:val="20"/>
        </w:rPr>
        <w:t xml:space="preserve"> Правительства РФ от 08.04.2011 N 264)</w:t>
      </w:r>
    </w:p>
    <w:bookmarkStart w:id="224" w:name="P224"/>
    <w:bookmarkEnd w:id="224"/>
    <w:p>
      <w:pPr>
        <w:pStyle w:val="0"/>
        <w:spacing w:before="200" w:line-rule="auto"/>
        <w:ind w:firstLine="540"/>
        <w:jc w:val="both"/>
      </w:pPr>
      <w:r>
        <w:rPr>
          <w:sz w:val="20"/>
        </w:rPr>
        <w:t xml:space="preserve">15(2). По выбору инвалида (ветерана) либо лица, представляющего его интересы, техническое средство (изделие), услуга по ремонту технического средства (изделия), включенные в перечень отдельных видов товаров, работ, услуг, приобретаемых с использованием электронного сертификата за счет средств федерального бюджета и бюджетов государственных внебюджетных фондов Российской Федерации, утверждаемый в порядке, установленном </w:t>
      </w:r>
      <w:hyperlink w:history="0" r:id="rId143" w:tooltip="Постановление Правительства РФ от 23.04.2021 N 631 (ред. от 16.10.2024) &quot;О формировании и утверждении перечней отдельных видов товаров, работ, услуг, приобретаемых с использованием электронного сертификата за счет средств бюджетов бюджетной системы Российской Федерации&quot; (вместе с &quot;Правилами формирования и утверждения перечней отдельных видов товаров, работ, услуг, приобретаемых с использованием электронного сертификата за счет средств федерального бюджета и бюджетов государственных внебюджетных фондов Росси {КонсультантПлюс}">
        <w:r>
          <w:rPr>
            <w:sz w:val="20"/>
            <w:color w:val="0000ff"/>
          </w:rPr>
          <w:t xml:space="preserve">постановлением</w:t>
        </w:r>
      </w:hyperlink>
      <w:r>
        <w:rPr>
          <w:sz w:val="20"/>
        </w:rPr>
        <w:t xml:space="preserve"> Правительства Российской Федерации от 23 апреля 2021 г. N 631 "О формировании и утверждении перечней отдельных видов товаров, работ, услуг, приобретаемых с использованием электронного сертификата за счет средств бюджетов бюджетной системы Российской Федерации", могут быть приобретены (оплачены) инвалидом (ветераном) либо лицом, представляющим его интересы, с использованием электронного сертификата.</w:t>
      </w:r>
    </w:p>
    <w:p>
      <w:pPr>
        <w:pStyle w:val="0"/>
        <w:spacing w:before="200" w:line-rule="auto"/>
        <w:ind w:firstLine="540"/>
        <w:jc w:val="both"/>
      </w:pPr>
      <w:r>
        <w:rPr>
          <w:sz w:val="20"/>
        </w:rPr>
        <w:t xml:space="preserve">Оплата технического средства (изделия) и (или) услуги по его ремонту осуществляется на основании сведений, содержащихся в электронном сертификате, в размере, не превышающем предельной стоимости технического средства (изделия) и (или) услуги по его ремонту, установленной в электронном сертификате.</w:t>
      </w:r>
    </w:p>
    <w:p>
      <w:pPr>
        <w:pStyle w:val="0"/>
        <w:spacing w:before="200" w:line-rule="auto"/>
        <w:ind w:firstLine="540"/>
        <w:jc w:val="both"/>
      </w:pPr>
      <w:r>
        <w:rPr>
          <w:sz w:val="20"/>
        </w:rPr>
        <w:t xml:space="preserve">В случае если стоимость технического средства (изделия), услуги по ремонту технического средства (изделия), приобретаемых с использованием электронного сертификата, превышает предельную стоимость технического средства (изделия) и (или) услуги по его ремонту, установленную в электронном сертификате, инвалид (ветеран) или лицо, представляющее его интересы, вправе осуществить доплату до их фактической стоимости за счет собственных средств.</w:t>
      </w:r>
    </w:p>
    <w:p>
      <w:pPr>
        <w:pStyle w:val="0"/>
        <w:spacing w:before="200" w:line-rule="auto"/>
        <w:ind w:firstLine="540"/>
        <w:jc w:val="both"/>
      </w:pPr>
      <w:r>
        <w:rPr>
          <w:sz w:val="20"/>
        </w:rPr>
        <w:t xml:space="preserve">В случае если стоимость технического средства (изделия), услуги по ремонту технического средства (изделия), приобретаемых с использованием электронного сертификата, ниже предельной стоимости технического средства (изделия) и (или) услуги по его ремонту, установленной в электронном сертификате, инвалид (ветеран) или лицо, представляющее его интересы, осуществляют оплату по их фактической стоимости. Разница между фактической стоимостью и установленной в электронном сертификате предельной стоимостью технического средства (изделия) и (или) услуги по его ремонту инвалиду (ветерану) либо лицу, представляющему его интересы, не возмещается.</w:t>
      </w:r>
    </w:p>
    <w:p>
      <w:pPr>
        <w:pStyle w:val="0"/>
        <w:spacing w:before="200" w:line-rule="auto"/>
        <w:ind w:firstLine="540"/>
        <w:jc w:val="both"/>
      </w:pPr>
      <w:r>
        <w:rPr>
          <w:sz w:val="20"/>
        </w:rPr>
        <w:t xml:space="preserve">Инвалид (ветеран) либо лицо, представляющее его интересы, вправе использовать электронный сертификат на приобретение технического средства (изделия) и услуги по его ремонту в течение срока обеспечения инвалида техническим средством, предусмотренного программой реабилитации (на основании заключения), но не более 12 месяцев со дня начала срока действия электронного сертификата.</w:t>
      </w:r>
    </w:p>
    <w:p>
      <w:pPr>
        <w:pStyle w:val="0"/>
        <w:spacing w:before="200" w:line-rule="auto"/>
        <w:ind w:firstLine="540"/>
        <w:jc w:val="both"/>
      </w:pPr>
      <w:r>
        <w:rPr>
          <w:sz w:val="20"/>
        </w:rPr>
        <w:t xml:space="preserve">Решение о приобретении технического средства (изделия) и (или) услуги по его ремонту с использованием электронного сертификата принимается уполномоченным органом посредством его размещения в государственной информационной системе "Единая централизованная цифровая платформа в социальной сфере" (далее - Единая цифровая платформа) на основании заявления инвалида (ветерана) либо лица, представляющего его интересы, поданного в установленном </w:t>
      </w:r>
      <w:hyperlink w:history="0" w:anchor="P99" w:tooltip="4. Заявление о предоставлении технического средства (изделия) подается инвалидом (ветераном) либо лицом, представляющим его интересы, однократно в территориальный орган Фонда пенсионного и социального страхования Российской Федерации по месту жительства (месту пребывания или фактического проживания) инвалида (ветерана) или в исполнительный орган субъекта Российской Федерации по месту жительства инвалида (ветерана), уполномоченный на осуществление переданных в соответствии с заключенным Министерством труд...">
        <w:r>
          <w:rPr>
            <w:sz w:val="20"/>
            <w:color w:val="0000ff"/>
          </w:rPr>
          <w:t xml:space="preserve">пунктом 4</w:t>
        </w:r>
      </w:hyperlink>
      <w:r>
        <w:rPr>
          <w:sz w:val="20"/>
        </w:rPr>
        <w:t xml:space="preserve"> настоящих Правил порядке, в срок, не превышающий 5 рабочих дней, а в случае подачи заявления инвалидом, нуждающимся в оказании паллиативной медицинской помощи (лицом, представляющим его интересы), в срок, не превышающий 3 рабочих дней со дня его поступления.</w:t>
      </w:r>
    </w:p>
    <w:p>
      <w:pPr>
        <w:pStyle w:val="0"/>
        <w:jc w:val="both"/>
      </w:pPr>
      <w:r>
        <w:rPr>
          <w:sz w:val="20"/>
        </w:rPr>
        <w:t xml:space="preserve">(в ред. </w:t>
      </w:r>
      <w:hyperlink w:history="0" r:id="rId144" w:tooltip="Постановление Правительства РФ от 28.11.2023 N 200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2003)</w:t>
      </w:r>
    </w:p>
    <w:p>
      <w:pPr>
        <w:pStyle w:val="0"/>
        <w:spacing w:before="200" w:line-rule="auto"/>
        <w:ind w:firstLine="540"/>
        <w:jc w:val="both"/>
      </w:pPr>
      <w:r>
        <w:rPr>
          <w:sz w:val="20"/>
        </w:rPr>
        <w:t xml:space="preserve">Решение о приобретении технического средства (изделия) и (или) услуги по его ремонту с использованием электронного сертификата в срок не позднее следующего рабочего дня со дня его размещения в Единой цифровой платформе передается в Государственную информационную систему электронных сертификатов в порядке, установленном </w:t>
      </w:r>
      <w:hyperlink w:history="0" r:id="rId145" w:tooltip="Постановление Правительства РФ от 23.04.2021 N 630 (ред. от 04.11.2023) &quot;О Государственной информационной системе электронных сертификатов&quot; (вместе с &quot;Положением о Государственной информационной системе электронных сертификатов&quot;) {КонсультантПлюс}">
        <w:r>
          <w:rPr>
            <w:sz w:val="20"/>
            <w:color w:val="0000ff"/>
          </w:rPr>
          <w:t xml:space="preserve">Положением</w:t>
        </w:r>
      </w:hyperlink>
      <w:r>
        <w:rPr>
          <w:sz w:val="20"/>
        </w:rPr>
        <w:t xml:space="preserve"> о Государственной информационной системе электронных сертификатов, утвержденным постановлением Правительства Российской Федерации от 23 апреля 2021 г. N 630 "О Государственной информационной системе сертификатов".</w:t>
      </w:r>
    </w:p>
    <w:p>
      <w:pPr>
        <w:pStyle w:val="0"/>
        <w:jc w:val="both"/>
      </w:pPr>
      <w:r>
        <w:rPr>
          <w:sz w:val="20"/>
        </w:rPr>
        <w:t xml:space="preserve">(в ред. </w:t>
      </w:r>
      <w:hyperlink w:history="0" r:id="rId146" w:tooltip="Постановление Правительства РФ от 28.11.2023 N 200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2003)</w:t>
      </w:r>
    </w:p>
    <w:p>
      <w:pPr>
        <w:pStyle w:val="0"/>
        <w:spacing w:before="200" w:line-rule="auto"/>
        <w:ind w:firstLine="540"/>
        <w:jc w:val="both"/>
      </w:pPr>
      <w:r>
        <w:rPr>
          <w:sz w:val="20"/>
        </w:rPr>
        <w:t xml:space="preserve">Уполномоченный орган посредством сведений, содержащихся в Единой цифровой платформе, информируется о факте размещения принятого решения о приобретении технического средства (изделия) и (или) услуги по его ремонту с использованием электронного сертификата в срок не позднее следующего рабочего дня со дня его размещения.</w:t>
      </w:r>
    </w:p>
    <w:p>
      <w:pPr>
        <w:pStyle w:val="0"/>
        <w:jc w:val="both"/>
      </w:pPr>
      <w:r>
        <w:rPr>
          <w:sz w:val="20"/>
        </w:rPr>
        <w:t xml:space="preserve">(в ред. </w:t>
      </w:r>
      <w:hyperlink w:history="0" r:id="rId147" w:tooltip="Постановление Правительства РФ от 28.11.2023 N 200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2003)</w:t>
      </w:r>
    </w:p>
    <w:p>
      <w:pPr>
        <w:pStyle w:val="0"/>
        <w:spacing w:before="200" w:line-rule="auto"/>
        <w:ind w:firstLine="540"/>
        <w:jc w:val="both"/>
      </w:pPr>
      <w:r>
        <w:rPr>
          <w:sz w:val="20"/>
        </w:rPr>
        <w:t xml:space="preserve">Уполномоченный орган уведомляет инвалида (ветерана) либо лицо, представляющее его интересы, о принятом решении о приобретении либо об отказе в приобретении технического средства (изделия) и (или) услуги по его ремонту с использованием электронного сертификата в течение 3 рабочих дней со дня его принятия.</w:t>
      </w:r>
    </w:p>
    <w:p>
      <w:pPr>
        <w:pStyle w:val="0"/>
        <w:spacing w:before="200" w:line-rule="auto"/>
        <w:ind w:firstLine="540"/>
        <w:jc w:val="both"/>
      </w:pPr>
      <w:r>
        <w:rPr>
          <w:sz w:val="20"/>
        </w:rPr>
        <w:t xml:space="preserve">Решение об отказе в приобретении технического средства (изделия) и (или) услуги по его ремонту с использованием электронного сертификата с указанием причин такого отказа уполномоченный орган выдает инвалиду (ветерану) либо лицу, представляющему его интересы, в форме документа на бумажном носителе или в форме электронного документа, подписанного усиленной квалифицированной электронной подписью уполномоченного на подписание такого документа должностного лица уполномоченного органа, с использованием единого портала в случае, если соответствующее заявление инвалида (ветерана) либо лица, представляющего его интересы, было подано с использованием единого портала.</w:t>
      </w:r>
    </w:p>
    <w:p>
      <w:pPr>
        <w:pStyle w:val="0"/>
        <w:jc w:val="both"/>
      </w:pPr>
      <w:r>
        <w:rPr>
          <w:sz w:val="20"/>
        </w:rPr>
        <w:t xml:space="preserve">(в ред. </w:t>
      </w:r>
      <w:hyperlink w:history="0" r:id="rId148" w:tooltip="Постановление Правительства РФ от 30.09.2021 N 165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30.09.2021 N 1651)</w:t>
      </w:r>
    </w:p>
    <w:p>
      <w:pPr>
        <w:pStyle w:val="0"/>
        <w:spacing w:before="200" w:line-rule="auto"/>
        <w:ind w:firstLine="540"/>
        <w:jc w:val="both"/>
      </w:pPr>
      <w:r>
        <w:rPr>
          <w:sz w:val="20"/>
        </w:rPr>
        <w:t xml:space="preserve">Информирование инвалида (ветерана) либо лица, представляющего его интересы, о формировании (об изменении) электронного сертификата и содержащихся в нем сведений после их размещения в Единой цифровой платформе осуществляется посредством выдачи уполномоченным органом выписки из реестра электронных сертификатов на бумажном носителе или в форме электронного документа, подписанного усиленной квалифицированной электронной подписью уполномоченного на подписание такого документа должностного лица уполномоченного органа, с использованием единого портала в случае, если соответствующее заявление инвалида (ветерана) либо лица, представляющего его интересы, было подано с использованием единого портала.</w:t>
      </w:r>
    </w:p>
    <w:p>
      <w:pPr>
        <w:pStyle w:val="0"/>
        <w:jc w:val="both"/>
      </w:pPr>
      <w:r>
        <w:rPr>
          <w:sz w:val="20"/>
        </w:rPr>
        <w:t xml:space="preserve">(в ред. Постановлений Правительства РФ от 30.09.2021 </w:t>
      </w:r>
      <w:hyperlink w:history="0" r:id="rId149" w:tooltip="Постановление Правительства РФ от 30.09.2021 N 1651 &quot;О внесении изменений в некоторые акты Правительства Российской Федерации&quot; {КонсультантПлюс}">
        <w:r>
          <w:rPr>
            <w:sz w:val="20"/>
            <w:color w:val="0000ff"/>
          </w:rPr>
          <w:t xml:space="preserve">N 1651</w:t>
        </w:r>
      </w:hyperlink>
      <w:r>
        <w:rPr>
          <w:sz w:val="20"/>
        </w:rPr>
        <w:t xml:space="preserve">, от 28.11.2023 </w:t>
      </w:r>
      <w:hyperlink w:history="0" r:id="rId150" w:tooltip="Постановление Правительства РФ от 28.11.2023 N 2003 &quot;О внесении изменений в некоторые акты Правительства Российской Федерации&quot; {КонсультантПлюс}">
        <w:r>
          <w:rPr>
            <w:sz w:val="20"/>
            <w:color w:val="0000ff"/>
          </w:rPr>
          <w:t xml:space="preserve">N 2003</w:t>
        </w:r>
      </w:hyperlink>
      <w:r>
        <w:rPr>
          <w:sz w:val="20"/>
        </w:rPr>
        <w:t xml:space="preserve">)</w:t>
      </w:r>
    </w:p>
    <w:p>
      <w:pPr>
        <w:pStyle w:val="0"/>
        <w:spacing w:before="200" w:line-rule="auto"/>
        <w:ind w:firstLine="540"/>
        <w:jc w:val="both"/>
      </w:pPr>
      <w:r>
        <w:rPr>
          <w:sz w:val="20"/>
        </w:rPr>
        <w:t xml:space="preserve">Внесение изменений в электронный сертификат в связи с изменением персональных данных инвалида (ветерана) или номера его национального платежного инструмента, предусмотренного законодательством Российской Федерации о национальной платежной системе, осуществляется по заявлению инвалида (ветерана) либо лица, представляющего его интересы, поданному в порядке, установленном </w:t>
      </w:r>
      <w:hyperlink w:history="0" w:anchor="P99" w:tooltip="4. Заявление о предоставлении технического средства (изделия) подается инвалидом (ветераном) либо лицом, представляющим его интересы, однократно в территориальный орган Фонда пенсионного и социального страхования Российской Федерации по месту жительства (месту пребывания или фактического проживания) инвалида (ветерана) или в исполнительный орган субъекта Российской Федерации по месту жительства инвалида (ветерана), уполномоченный на осуществление переданных в соответствии с заключенным Министерством труд...">
        <w:r>
          <w:rPr>
            <w:sz w:val="20"/>
            <w:color w:val="0000ff"/>
          </w:rPr>
          <w:t xml:space="preserve">пунктом 4</w:t>
        </w:r>
      </w:hyperlink>
      <w:r>
        <w:rPr>
          <w:sz w:val="20"/>
        </w:rPr>
        <w:t xml:space="preserve"> настоящих Правил.</w:t>
      </w:r>
    </w:p>
    <w:p>
      <w:pPr>
        <w:pStyle w:val="0"/>
        <w:spacing w:before="200" w:line-rule="auto"/>
        <w:ind w:firstLine="540"/>
        <w:jc w:val="both"/>
      </w:pPr>
      <w:r>
        <w:rPr>
          <w:sz w:val="20"/>
        </w:rPr>
        <w:t xml:space="preserve">Инвалид (ветеран) либо лицо, представляющее его интересы, вправе отказаться от приобретения технического средства (изделия) и услуги по ремонту технического средства (изделия) с использованием электронного сертификата в течение срока его действия путем подачи в уполномоченный орган обращения в письменной форме и воспользоваться иными способами обеспечения техническими средствами (изделиями) и услугами по ремонту технических средств (изделий).</w:t>
      </w:r>
    </w:p>
    <w:p>
      <w:pPr>
        <w:pStyle w:val="0"/>
        <w:spacing w:before="200" w:line-rule="auto"/>
        <w:ind w:firstLine="540"/>
        <w:jc w:val="both"/>
      </w:pPr>
      <w:r>
        <w:rPr>
          <w:sz w:val="20"/>
        </w:rPr>
        <w:t xml:space="preserve">Сведения об отказе инвалида (ветерана) либо лица, представляющего его интересы, от приобретения технического средства (изделия) и услуг по его ремонту с использованием электронного сертификата, а также сведения, предусмотренные </w:t>
      </w:r>
      <w:hyperlink w:history="0" w:anchor="P153" w:tooltip="д) в уполномоченный орган поступили сведения о государственной регистрации смерти инвалида (ветерана), содержащиеся в Едином государственном реестре записей актов гражданского состояния;">
        <w:r>
          <w:rPr>
            <w:sz w:val="20"/>
            <w:color w:val="0000ff"/>
          </w:rPr>
          <w:t xml:space="preserve">подпунктами "д"</w:t>
        </w:r>
      </w:hyperlink>
      <w:r>
        <w:rPr>
          <w:sz w:val="20"/>
        </w:rPr>
        <w:t xml:space="preserve"> - </w:t>
      </w:r>
      <w:hyperlink w:history="0" w:anchor="P157" w:tooltip="ж) инвалид (ветеран) либо лицо, представляющее его интересы, не использовали электронный сертификат в течение срока его действия. При этом инвалид (ветеран) либо лицо, представляющее его интересы, вправе повторно подать заявление, документы и сведения, указанные в пункте 15(2) настоящих Правил, для формирования нового электронного сертификата.">
        <w:r>
          <w:rPr>
            <w:sz w:val="20"/>
            <w:color w:val="0000ff"/>
          </w:rPr>
          <w:t xml:space="preserve">"ж" пункта 5(1)</w:t>
        </w:r>
      </w:hyperlink>
      <w:r>
        <w:rPr>
          <w:sz w:val="20"/>
        </w:rPr>
        <w:t xml:space="preserve"> настоящих Правил, уполномоченный орган размещает не позднее следующего рабочего дня после получения такого отказа или принятия решения о снятии инвалида (ветерана) с учета по обеспечению техническими средствами (изделиями) в Единой цифровой платформе для последующей передачи в Государственную информационную систему электронных сертификатов в установленном порядке и направляет информацию об учете таких сведений в личный кабинет инвалида (ветерана) либо лица, представляющего его интересы, на едином портале в случае, если заявление об отказе от приобретения технического средства реабилитации (изделия) и услуг по его ремонту с использованием электронного сертификата инвалидом (ветераном) либо лицом, представляющим его интересы, подано с использованием единого портала.</w:t>
      </w:r>
    </w:p>
    <w:p>
      <w:pPr>
        <w:pStyle w:val="0"/>
        <w:jc w:val="both"/>
      </w:pPr>
      <w:r>
        <w:rPr>
          <w:sz w:val="20"/>
        </w:rPr>
        <w:t xml:space="preserve">(в ред. Постановлений Правительства РФ от 30.09.2021 </w:t>
      </w:r>
      <w:hyperlink w:history="0" r:id="rId151" w:tooltip="Постановление Правительства РФ от 30.09.2021 N 1651 &quot;О внесении изменений в некоторые акты Правительства Российской Федерации&quot; {КонсультантПлюс}">
        <w:r>
          <w:rPr>
            <w:sz w:val="20"/>
            <w:color w:val="0000ff"/>
          </w:rPr>
          <w:t xml:space="preserve">N 1651</w:t>
        </w:r>
      </w:hyperlink>
      <w:r>
        <w:rPr>
          <w:sz w:val="20"/>
        </w:rPr>
        <w:t xml:space="preserve">, от 28.11.2023 </w:t>
      </w:r>
      <w:hyperlink w:history="0" r:id="rId152" w:tooltip="Постановление Правительства РФ от 28.11.2023 N 2003 &quot;О внесении изменений в некоторые акты Правительства Российской Федерации&quot; {КонсультантПлюс}">
        <w:r>
          <w:rPr>
            <w:sz w:val="20"/>
            <w:color w:val="0000ff"/>
          </w:rPr>
          <w:t xml:space="preserve">N 2003</w:t>
        </w:r>
      </w:hyperlink>
      <w:r>
        <w:rPr>
          <w:sz w:val="20"/>
        </w:rPr>
        <w:t xml:space="preserve">)</w:t>
      </w:r>
    </w:p>
    <w:p>
      <w:pPr>
        <w:pStyle w:val="0"/>
        <w:jc w:val="both"/>
      </w:pPr>
      <w:r>
        <w:rPr>
          <w:sz w:val="20"/>
        </w:rPr>
        <w:t xml:space="preserve">(п. 15(2) введен </w:t>
      </w:r>
      <w:hyperlink w:history="0" r:id="rId153" w:tooltip="Постановление Правительства РФ от 04.05.2021 N 695 (ред. от 16.08.2021) &quot;О внесении изменений в некоторые акты Правительства Российской Федерации в части использования электронного сертификата&quot; {КонсультантПлюс}">
        <w:r>
          <w:rPr>
            <w:sz w:val="20"/>
            <w:color w:val="0000ff"/>
          </w:rPr>
          <w:t xml:space="preserve">Постановлением</w:t>
        </w:r>
      </w:hyperlink>
      <w:r>
        <w:rPr>
          <w:sz w:val="20"/>
        </w:rPr>
        <w:t xml:space="preserve"> Правительства РФ от 04.05.2021 N 695)</w:t>
      </w:r>
    </w:p>
    <w:p>
      <w:pPr>
        <w:pStyle w:val="0"/>
        <w:spacing w:before="200" w:line-rule="auto"/>
        <w:ind w:firstLine="540"/>
        <w:jc w:val="both"/>
      </w:pPr>
      <w:r>
        <w:rPr>
          <w:sz w:val="20"/>
        </w:rPr>
        <w:t xml:space="preserve">16. Финансовое обеспечение расходных обязательств Российской Федерации, связанных с обеспечением инвалидов и ветеранов техническими средствами и изделиями в соответствии с настоящими Правилами, осуществляется за счет средств бюджета Фонда пенсионного и социального страхования Российской Федерации в пределах бюджетных ассигнований, предусмотренных на обеспечение инвалидов (ветеранов) техническими средствами, включая изготовление и ремонт изделий, предоставляемых в установленном </w:t>
      </w:r>
      <w:hyperlink w:history="0" r:id="rId154" w:tooltip="Приказ Минтруда России от 14.12.2021 N 887н &quot;Об утверждении Правил предоставления в 2022 году бюджету Фонда социального страхования Российской Федерации межбюджетных трансфертов из федерального бюджета на предоставление инвалидам технических средств реабилитации и услуг, обеспечение отдельных категорий граждан из числа ветеранов протезами (кроме зубных протезов), протезно-ортопедическими изделиями, включая расходы на осуществление указанных полномочий&quot; (Зарегистрировано в Минюсте России 16.02.2022 N 67316) {КонсультантПлюс}">
        <w:r>
          <w:rPr>
            <w:sz w:val="20"/>
            <w:color w:val="0000ff"/>
          </w:rPr>
          <w:t xml:space="preserve">порядке</w:t>
        </w:r>
      </w:hyperlink>
      <w:r>
        <w:rPr>
          <w:sz w:val="20"/>
        </w:rPr>
        <w:t xml:space="preserve"> из федерального бюджета бюджету Фонда пенсионного и социального страхования Российской Федерации в виде межбюджетных трансфертов на указанные цели, а в отношении инвалидов из числа лиц, осужденных к лишению свободы и отбывающих наказание в исправительных учреждениях, - за счет бюджетных ассигнований федерального бюджета, предусмотренных на обеспечение выполнения функций исправительных учреждений и органов, исполняющих наказания.</w:t>
      </w:r>
    </w:p>
    <w:p>
      <w:pPr>
        <w:pStyle w:val="0"/>
        <w:jc w:val="both"/>
      </w:pPr>
      <w:r>
        <w:rPr>
          <w:sz w:val="20"/>
        </w:rPr>
        <w:t xml:space="preserve">(в ред. </w:t>
      </w:r>
      <w:hyperlink w:history="0" r:id="rId155" w:tooltip="Постановление Правительства РФ от 23.11.2022 N 21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23.11.2022 N 2121)</w:t>
      </w:r>
    </w:p>
    <w:p>
      <w:pPr>
        <w:pStyle w:val="0"/>
        <w:spacing w:before="200" w:line-rule="auto"/>
        <w:ind w:firstLine="540"/>
        <w:jc w:val="both"/>
      </w:pPr>
      <w:r>
        <w:rPr>
          <w:sz w:val="20"/>
        </w:rPr>
        <w:t xml:space="preserve">В случае передачи в установленном порядке полномочий Российской Федерации по предоставлению мер социальной защиты инвалидам и отдельным категориям граждан из числа ветеранов субъектам Российской Федерации финансовое обеспечение расходных обязательств субъектов Российской Федерации осуществляется за счет субвенций, предоставляемых в установленном </w:t>
      </w:r>
      <w:hyperlink w:history="0" r:id="rId156" w:tooltip="Постановление Правительства РФ от 27.12.2010 N 1137 (ред. от 03.12.2016) &quot;О предоставлении субвенций из федерального бюджета бюджетам субъектов Российской Федерации на осуществление переданных полномочий Российской Федерации по предоставлению мер социальной защиты инвалидам и отдельным категориям граждан из числа ветеранов&quot; (вместе с &quot;Правилами предоставления субвенций из федерального бюджета бюджетам субъектов Российской Федерации на осуществление переданных полномочий Российской Федерации по предоставлени {КонсультантПлюс}">
        <w:r>
          <w:rPr>
            <w:sz w:val="20"/>
            <w:color w:val="0000ff"/>
          </w:rPr>
          <w:t xml:space="preserve">порядке</w:t>
        </w:r>
      </w:hyperlink>
      <w:r>
        <w:rPr>
          <w:sz w:val="20"/>
        </w:rPr>
        <w:t xml:space="preserve"> из федерального бюджета бюджетам субъектов Российской Федерации на реализацию переданных полномочий.</w:t>
      </w:r>
    </w:p>
    <w:p>
      <w:pPr>
        <w:pStyle w:val="0"/>
        <w:jc w:val="both"/>
      </w:pPr>
      <w:r>
        <w:rPr>
          <w:sz w:val="20"/>
        </w:rPr>
        <w:t xml:space="preserve">(п. 16 в ред. </w:t>
      </w:r>
      <w:hyperlink w:history="0" r:id="rId157" w:tooltip="Постановление Правительства РФ от 16.04.2012 N 318 (ред. от 05.04.2022) &quot;О внесении изменений в некоторые акты Правительства Российской Федерации по вопросам предоставления отдельных государственных услуг в сфере социальной защиты населения&quot; {КонсультантПлюс}">
        <w:r>
          <w:rPr>
            <w:sz w:val="20"/>
            <w:color w:val="0000ff"/>
          </w:rPr>
          <w:t xml:space="preserve">Постановления</w:t>
        </w:r>
      </w:hyperlink>
      <w:r>
        <w:rPr>
          <w:sz w:val="20"/>
        </w:rPr>
        <w:t xml:space="preserve"> Правительства РФ от 16.04.2012 N 318)</w:t>
      </w:r>
    </w:p>
    <w:p>
      <w:pPr>
        <w:pStyle w:val="0"/>
        <w:spacing w:before="200" w:line-rule="auto"/>
        <w:ind w:firstLine="540"/>
        <w:jc w:val="both"/>
      </w:pPr>
      <w:r>
        <w:rPr>
          <w:sz w:val="20"/>
        </w:rPr>
        <w:t xml:space="preserve">17. Утратил силу. - </w:t>
      </w:r>
      <w:hyperlink w:history="0" r:id="rId158" w:tooltip="Постановление Правительства РФ от 04.05.2021 N 695 (ред. от 16.08.2021) &quot;О внесении изменений в некоторые акты Правительства Российской Федерации в части использования электронного сертификата&quot; {КонсультантПлюс}">
        <w:r>
          <w:rPr>
            <w:sz w:val="20"/>
            <w:color w:val="0000ff"/>
          </w:rPr>
          <w:t xml:space="preserve">Постановление</w:t>
        </w:r>
      </w:hyperlink>
      <w:r>
        <w:rPr>
          <w:sz w:val="20"/>
        </w:rPr>
        <w:t xml:space="preserve"> Правительства РФ от 04.05.2021 N 695.</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07.04.2008 N 240</w:t>
            <w:br/>
            <w:t>(ред. от 27.01.2024)</w:t>
            <w:br/>
            <w:t>"О порядке обеспечения инвалидов техническими ср...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32097&amp;dst=100026" TargetMode = "External"/>
	<Relationship Id="rId8" Type="http://schemas.openxmlformats.org/officeDocument/2006/relationships/hyperlink" Target="https://login.consultant.ru/link/?req=doc&amp;base=LAW&amp;n=414041&amp;dst=100086" TargetMode = "External"/>
	<Relationship Id="rId9" Type="http://schemas.openxmlformats.org/officeDocument/2006/relationships/hyperlink" Target="https://login.consultant.ru/link/?req=doc&amp;base=LAW&amp;n=484919&amp;dst=100183" TargetMode = "External"/>
	<Relationship Id="rId10" Type="http://schemas.openxmlformats.org/officeDocument/2006/relationships/hyperlink" Target="https://login.consultant.ru/link/?req=doc&amp;base=LAW&amp;n=489989&amp;dst=100175" TargetMode = "External"/>
	<Relationship Id="rId11" Type="http://schemas.openxmlformats.org/officeDocument/2006/relationships/hyperlink" Target="https://login.consultant.ru/link/?req=doc&amp;base=LAW&amp;n=383927&amp;dst=100018" TargetMode = "External"/>
	<Relationship Id="rId12" Type="http://schemas.openxmlformats.org/officeDocument/2006/relationships/hyperlink" Target="https://login.consultant.ru/link/?req=doc&amp;base=LAW&amp;n=152349&amp;dst=100005" TargetMode = "External"/>
	<Relationship Id="rId13" Type="http://schemas.openxmlformats.org/officeDocument/2006/relationships/hyperlink" Target="https://login.consultant.ru/link/?req=doc&amp;base=LAW&amp;n=170357&amp;dst=100010" TargetMode = "External"/>
	<Relationship Id="rId14" Type="http://schemas.openxmlformats.org/officeDocument/2006/relationships/hyperlink" Target="https://login.consultant.ru/link/?req=doc&amp;base=LAW&amp;n=328604&amp;dst=100069" TargetMode = "External"/>
	<Relationship Id="rId15" Type="http://schemas.openxmlformats.org/officeDocument/2006/relationships/hyperlink" Target="https://login.consultant.ru/link/?req=doc&amp;base=LAW&amp;n=283388&amp;dst=100023" TargetMode = "External"/>
	<Relationship Id="rId16" Type="http://schemas.openxmlformats.org/officeDocument/2006/relationships/hyperlink" Target="https://login.consultant.ru/link/?req=doc&amp;base=LAW&amp;n=289479&amp;dst=100005" TargetMode = "External"/>
	<Relationship Id="rId17" Type="http://schemas.openxmlformats.org/officeDocument/2006/relationships/hyperlink" Target="https://login.consultant.ru/link/?req=doc&amp;base=LAW&amp;n=323083&amp;dst=100005" TargetMode = "External"/>
	<Relationship Id="rId18" Type="http://schemas.openxmlformats.org/officeDocument/2006/relationships/hyperlink" Target="https://login.consultant.ru/link/?req=doc&amp;base=LAW&amp;n=325046&amp;dst=100005" TargetMode = "External"/>
	<Relationship Id="rId19" Type="http://schemas.openxmlformats.org/officeDocument/2006/relationships/hyperlink" Target="https://login.consultant.ru/link/?req=doc&amp;base=LAW&amp;n=449311&amp;dst=100106" TargetMode = "External"/>
	<Relationship Id="rId20" Type="http://schemas.openxmlformats.org/officeDocument/2006/relationships/hyperlink" Target="https://login.consultant.ru/link/?req=doc&amp;base=LAW&amp;n=376685&amp;dst=100037" TargetMode = "External"/>
	<Relationship Id="rId21" Type="http://schemas.openxmlformats.org/officeDocument/2006/relationships/hyperlink" Target="https://login.consultant.ru/link/?req=doc&amp;base=LAW&amp;n=393528&amp;dst=100040" TargetMode = "External"/>
	<Relationship Id="rId22" Type="http://schemas.openxmlformats.org/officeDocument/2006/relationships/hyperlink" Target="https://login.consultant.ru/link/?req=doc&amp;base=LAW&amp;n=397007&amp;dst=100090" TargetMode = "External"/>
	<Relationship Id="rId23" Type="http://schemas.openxmlformats.org/officeDocument/2006/relationships/hyperlink" Target="https://login.consultant.ru/link/?req=doc&amp;base=LAW&amp;n=432267&amp;dst=100010" TargetMode = "External"/>
	<Relationship Id="rId24" Type="http://schemas.openxmlformats.org/officeDocument/2006/relationships/hyperlink" Target="https://login.consultant.ru/link/?req=doc&amp;base=LAW&amp;n=463423&amp;dst=100321" TargetMode = "External"/>
	<Relationship Id="rId25" Type="http://schemas.openxmlformats.org/officeDocument/2006/relationships/hyperlink" Target="https://login.consultant.ru/link/?req=doc&amp;base=LAW&amp;n=468239&amp;dst=100005" TargetMode = "External"/>
	<Relationship Id="rId26" Type="http://schemas.openxmlformats.org/officeDocument/2006/relationships/hyperlink" Target="https://login.consultant.ru/link/?req=doc&amp;base=LAW&amp;n=477506&amp;dst=46" TargetMode = "External"/>
	<Relationship Id="rId27" Type="http://schemas.openxmlformats.org/officeDocument/2006/relationships/hyperlink" Target="https://login.consultant.ru/link/?req=doc&amp;base=LAW&amp;n=482678&amp;dst=41" TargetMode = "External"/>
	<Relationship Id="rId28" Type="http://schemas.openxmlformats.org/officeDocument/2006/relationships/hyperlink" Target="https://login.consultant.ru/link/?req=doc&amp;base=LAW&amp;n=482678&amp;dst=110" TargetMode = "External"/>
	<Relationship Id="rId29" Type="http://schemas.openxmlformats.org/officeDocument/2006/relationships/hyperlink" Target="https://login.consultant.ru/link/?req=doc&amp;base=LAW&amp;n=489989&amp;dst=100176" TargetMode = "External"/>
	<Relationship Id="rId30" Type="http://schemas.openxmlformats.org/officeDocument/2006/relationships/hyperlink" Target="https://login.consultant.ru/link/?req=doc&amp;base=LAW&amp;n=58268" TargetMode = "External"/>
	<Relationship Id="rId31" Type="http://schemas.openxmlformats.org/officeDocument/2006/relationships/hyperlink" Target="https://login.consultant.ru/link/?req=doc&amp;base=LAW&amp;n=132097&amp;dst=100026" TargetMode = "External"/>
	<Relationship Id="rId32" Type="http://schemas.openxmlformats.org/officeDocument/2006/relationships/hyperlink" Target="https://login.consultant.ru/link/?req=doc&amp;base=LAW&amp;n=414041&amp;dst=100086" TargetMode = "External"/>
	<Relationship Id="rId33" Type="http://schemas.openxmlformats.org/officeDocument/2006/relationships/hyperlink" Target="https://login.consultant.ru/link/?req=doc&amp;base=LAW&amp;n=484919&amp;dst=100183" TargetMode = "External"/>
	<Relationship Id="rId34" Type="http://schemas.openxmlformats.org/officeDocument/2006/relationships/hyperlink" Target="https://login.consultant.ru/link/?req=doc&amp;base=LAW&amp;n=489989&amp;dst=100177" TargetMode = "External"/>
	<Relationship Id="rId35" Type="http://schemas.openxmlformats.org/officeDocument/2006/relationships/hyperlink" Target="https://login.consultant.ru/link/?req=doc&amp;base=LAW&amp;n=383927&amp;dst=100018" TargetMode = "External"/>
	<Relationship Id="rId36" Type="http://schemas.openxmlformats.org/officeDocument/2006/relationships/hyperlink" Target="https://login.consultant.ru/link/?req=doc&amp;base=LAW&amp;n=152349&amp;dst=100005" TargetMode = "External"/>
	<Relationship Id="rId37" Type="http://schemas.openxmlformats.org/officeDocument/2006/relationships/hyperlink" Target="https://login.consultant.ru/link/?req=doc&amp;base=LAW&amp;n=170357&amp;dst=100010" TargetMode = "External"/>
	<Relationship Id="rId38" Type="http://schemas.openxmlformats.org/officeDocument/2006/relationships/hyperlink" Target="https://login.consultant.ru/link/?req=doc&amp;base=LAW&amp;n=328604&amp;dst=100069" TargetMode = "External"/>
	<Relationship Id="rId39" Type="http://schemas.openxmlformats.org/officeDocument/2006/relationships/hyperlink" Target="https://login.consultant.ru/link/?req=doc&amp;base=LAW&amp;n=283388&amp;dst=100023" TargetMode = "External"/>
	<Relationship Id="rId40" Type="http://schemas.openxmlformats.org/officeDocument/2006/relationships/hyperlink" Target="https://login.consultant.ru/link/?req=doc&amp;base=LAW&amp;n=289479&amp;dst=100005" TargetMode = "External"/>
	<Relationship Id="rId41" Type="http://schemas.openxmlformats.org/officeDocument/2006/relationships/hyperlink" Target="https://login.consultant.ru/link/?req=doc&amp;base=LAW&amp;n=323083&amp;dst=100005" TargetMode = "External"/>
	<Relationship Id="rId42" Type="http://schemas.openxmlformats.org/officeDocument/2006/relationships/hyperlink" Target="https://login.consultant.ru/link/?req=doc&amp;base=LAW&amp;n=325046&amp;dst=100005" TargetMode = "External"/>
	<Relationship Id="rId43" Type="http://schemas.openxmlformats.org/officeDocument/2006/relationships/hyperlink" Target="https://login.consultant.ru/link/?req=doc&amp;base=LAW&amp;n=449311&amp;dst=100106" TargetMode = "External"/>
	<Relationship Id="rId44" Type="http://schemas.openxmlformats.org/officeDocument/2006/relationships/hyperlink" Target="https://login.consultant.ru/link/?req=doc&amp;base=LAW&amp;n=376685&amp;dst=100037" TargetMode = "External"/>
	<Relationship Id="rId45" Type="http://schemas.openxmlformats.org/officeDocument/2006/relationships/hyperlink" Target="https://login.consultant.ru/link/?req=doc&amp;base=LAW&amp;n=393528&amp;dst=100040" TargetMode = "External"/>
	<Relationship Id="rId46" Type="http://schemas.openxmlformats.org/officeDocument/2006/relationships/hyperlink" Target="https://login.consultant.ru/link/?req=doc&amp;base=LAW&amp;n=397007&amp;dst=100090" TargetMode = "External"/>
	<Relationship Id="rId47" Type="http://schemas.openxmlformats.org/officeDocument/2006/relationships/hyperlink" Target="https://login.consultant.ru/link/?req=doc&amp;base=LAW&amp;n=432267&amp;dst=100010" TargetMode = "External"/>
	<Relationship Id="rId48" Type="http://schemas.openxmlformats.org/officeDocument/2006/relationships/hyperlink" Target="https://login.consultant.ru/link/?req=doc&amp;base=LAW&amp;n=463423&amp;dst=100321" TargetMode = "External"/>
	<Relationship Id="rId49" Type="http://schemas.openxmlformats.org/officeDocument/2006/relationships/hyperlink" Target="https://login.consultant.ru/link/?req=doc&amp;base=LAW&amp;n=468239&amp;dst=100005" TargetMode = "External"/>
	<Relationship Id="rId50" Type="http://schemas.openxmlformats.org/officeDocument/2006/relationships/hyperlink" Target="https://login.consultant.ru/link/?req=doc&amp;base=LAW&amp;n=461822&amp;dst=100007" TargetMode = "External"/>
	<Relationship Id="rId51" Type="http://schemas.openxmlformats.org/officeDocument/2006/relationships/hyperlink" Target="https://login.consultant.ru/link/?req=doc&amp;base=LAW&amp;n=283388&amp;dst=100024" TargetMode = "External"/>
	<Relationship Id="rId52" Type="http://schemas.openxmlformats.org/officeDocument/2006/relationships/hyperlink" Target="https://login.consultant.ru/link/?req=doc&amp;base=LAW&amp;n=443397" TargetMode = "External"/>
	<Relationship Id="rId53" Type="http://schemas.openxmlformats.org/officeDocument/2006/relationships/hyperlink" Target="https://login.consultant.ru/link/?req=doc&amp;base=LAW&amp;n=152349&amp;dst=100009" TargetMode = "External"/>
	<Relationship Id="rId54" Type="http://schemas.openxmlformats.org/officeDocument/2006/relationships/hyperlink" Target="https://login.consultant.ru/link/?req=doc&amp;base=LAW&amp;n=453197&amp;dst=100019" TargetMode = "External"/>
	<Relationship Id="rId55" Type="http://schemas.openxmlformats.org/officeDocument/2006/relationships/hyperlink" Target="https://login.consultant.ru/link/?req=doc&amp;base=LAW&amp;n=489989&amp;dst=100177" TargetMode = "External"/>
	<Relationship Id="rId56" Type="http://schemas.openxmlformats.org/officeDocument/2006/relationships/hyperlink" Target="https://login.consultant.ru/link/?req=doc&amp;base=LAW&amp;n=283388&amp;dst=100025" TargetMode = "External"/>
	<Relationship Id="rId57" Type="http://schemas.openxmlformats.org/officeDocument/2006/relationships/hyperlink" Target="https://login.consultant.ru/link/?req=doc&amp;base=LAW&amp;n=432267&amp;dst=100011" TargetMode = "External"/>
	<Relationship Id="rId58" Type="http://schemas.openxmlformats.org/officeDocument/2006/relationships/hyperlink" Target="https://login.consultant.ru/link/?req=doc&amp;base=LAW&amp;n=79360&amp;dst=100015" TargetMode = "External"/>
	<Relationship Id="rId59" Type="http://schemas.openxmlformats.org/officeDocument/2006/relationships/hyperlink" Target="https://login.consultant.ru/link/?req=doc&amp;base=LAW&amp;n=79360&amp;dst=100025" TargetMode = "External"/>
	<Relationship Id="rId60" Type="http://schemas.openxmlformats.org/officeDocument/2006/relationships/hyperlink" Target="https://login.consultant.ru/link/?req=doc&amp;base=LAW&amp;n=484919&amp;dst=100183" TargetMode = "External"/>
	<Relationship Id="rId61" Type="http://schemas.openxmlformats.org/officeDocument/2006/relationships/hyperlink" Target="https://login.consultant.ru/link/?req=doc&amp;base=LAW&amp;n=132097&amp;dst=100027" TargetMode = "External"/>
	<Relationship Id="rId62" Type="http://schemas.openxmlformats.org/officeDocument/2006/relationships/hyperlink" Target="https://login.consultant.ru/link/?req=doc&amp;base=LAW&amp;n=393528&amp;dst=100041" TargetMode = "External"/>
	<Relationship Id="rId63" Type="http://schemas.openxmlformats.org/officeDocument/2006/relationships/hyperlink" Target="https://login.consultant.ru/link/?req=doc&amp;base=LAW&amp;n=461822&amp;dst=100007" TargetMode = "External"/>
	<Relationship Id="rId64" Type="http://schemas.openxmlformats.org/officeDocument/2006/relationships/hyperlink" Target="https://login.consultant.ru/link/?req=doc&amp;base=LAW&amp;n=432267&amp;dst=100012" TargetMode = "External"/>
	<Relationship Id="rId65" Type="http://schemas.openxmlformats.org/officeDocument/2006/relationships/hyperlink" Target="https://login.consultant.ru/link/?req=doc&amp;base=LAW&amp;n=432267&amp;dst=100012" TargetMode = "External"/>
	<Relationship Id="rId66" Type="http://schemas.openxmlformats.org/officeDocument/2006/relationships/hyperlink" Target="https://login.consultant.ru/link/?req=doc&amp;base=LAW&amp;n=483328&amp;dst=100015" TargetMode = "External"/>
	<Relationship Id="rId67" Type="http://schemas.openxmlformats.org/officeDocument/2006/relationships/hyperlink" Target="https://login.consultant.ru/link/?req=doc&amp;base=LAW&amp;n=461822&amp;dst=100007" TargetMode = "External"/>
	<Relationship Id="rId68" Type="http://schemas.openxmlformats.org/officeDocument/2006/relationships/hyperlink" Target="https://login.consultant.ru/link/?req=doc&amp;base=LAW&amp;n=432267&amp;dst=100012" TargetMode = "External"/>
	<Relationship Id="rId69" Type="http://schemas.openxmlformats.org/officeDocument/2006/relationships/hyperlink" Target="https://login.consultant.ru/link/?req=doc&amp;base=LAW&amp;n=432267&amp;dst=100012" TargetMode = "External"/>
	<Relationship Id="rId70" Type="http://schemas.openxmlformats.org/officeDocument/2006/relationships/hyperlink" Target="https://login.consultant.ru/link/?req=doc&amp;base=LAW&amp;n=432267&amp;dst=100012" TargetMode = "External"/>
	<Relationship Id="rId71" Type="http://schemas.openxmlformats.org/officeDocument/2006/relationships/hyperlink" Target="https://login.consultant.ru/link/?req=doc&amp;base=LAW&amp;n=393528&amp;dst=100043" TargetMode = "External"/>
	<Relationship Id="rId72" Type="http://schemas.openxmlformats.org/officeDocument/2006/relationships/hyperlink" Target="https://login.consultant.ru/link/?req=doc&amp;base=LAW&amp;n=490975" TargetMode = "External"/>
	<Relationship Id="rId73" Type="http://schemas.openxmlformats.org/officeDocument/2006/relationships/hyperlink" Target="https://login.consultant.ru/link/?req=doc&amp;base=LAW&amp;n=465564&amp;dst=100095" TargetMode = "External"/>
	<Relationship Id="rId74" Type="http://schemas.openxmlformats.org/officeDocument/2006/relationships/hyperlink" Target="https://login.consultant.ru/link/?req=doc&amp;base=LAW&amp;n=488440" TargetMode = "External"/>
	<Relationship Id="rId75" Type="http://schemas.openxmlformats.org/officeDocument/2006/relationships/hyperlink" Target="https://login.consultant.ru/link/?req=doc&amp;base=LAW&amp;n=393528&amp;dst=100052" TargetMode = "External"/>
	<Relationship Id="rId76" Type="http://schemas.openxmlformats.org/officeDocument/2006/relationships/hyperlink" Target="https://login.consultant.ru/link/?req=doc&amp;base=LAW&amp;n=431155&amp;dst=39" TargetMode = "External"/>
	<Relationship Id="rId77" Type="http://schemas.openxmlformats.org/officeDocument/2006/relationships/hyperlink" Target="https://login.consultant.ru/link/?req=doc&amp;base=LAW&amp;n=432267&amp;dst=100014" TargetMode = "External"/>
	<Relationship Id="rId78" Type="http://schemas.openxmlformats.org/officeDocument/2006/relationships/hyperlink" Target="https://login.consultant.ru/link/?req=doc&amp;base=LAW&amp;n=473074&amp;dst=100013" TargetMode = "External"/>
	<Relationship Id="rId79" Type="http://schemas.openxmlformats.org/officeDocument/2006/relationships/hyperlink" Target="https://login.consultant.ru/link/?req=doc&amp;base=LAW&amp;n=428697&amp;dst=100008" TargetMode = "External"/>
	<Relationship Id="rId80" Type="http://schemas.openxmlformats.org/officeDocument/2006/relationships/hyperlink" Target="https://login.consultant.ru/link/?req=doc&amp;base=LAW&amp;n=432267&amp;dst=100015" TargetMode = "External"/>
	<Relationship Id="rId81" Type="http://schemas.openxmlformats.org/officeDocument/2006/relationships/hyperlink" Target="https://login.consultant.ru/link/?req=doc&amp;base=LAW&amp;n=468239&amp;dst=100010" TargetMode = "External"/>
	<Relationship Id="rId82" Type="http://schemas.openxmlformats.org/officeDocument/2006/relationships/hyperlink" Target="https://login.consultant.ru/link/?req=doc&amp;base=LAW&amp;n=468239&amp;dst=100011" TargetMode = "External"/>
	<Relationship Id="rId83" Type="http://schemas.openxmlformats.org/officeDocument/2006/relationships/hyperlink" Target="https://login.consultant.ru/link/?req=doc&amp;base=LAW&amp;n=468239&amp;dst=100013" TargetMode = "External"/>
	<Relationship Id="rId84" Type="http://schemas.openxmlformats.org/officeDocument/2006/relationships/hyperlink" Target="https://login.consultant.ru/link/?req=doc&amp;base=LAW&amp;n=468239&amp;dst=100014" TargetMode = "External"/>
	<Relationship Id="rId85" Type="http://schemas.openxmlformats.org/officeDocument/2006/relationships/hyperlink" Target="https://login.consultant.ru/link/?req=doc&amp;base=LAW&amp;n=457856" TargetMode = "External"/>
	<Relationship Id="rId86" Type="http://schemas.openxmlformats.org/officeDocument/2006/relationships/hyperlink" Target="https://login.consultant.ru/link/?req=doc&amp;base=LAW&amp;n=492303&amp;dst=100012" TargetMode = "External"/>
	<Relationship Id="rId87" Type="http://schemas.openxmlformats.org/officeDocument/2006/relationships/hyperlink" Target="https://login.consultant.ru/link/?req=doc&amp;base=LAW&amp;n=492303&amp;dst=100013" TargetMode = "External"/>
	<Relationship Id="rId88" Type="http://schemas.openxmlformats.org/officeDocument/2006/relationships/hyperlink" Target="https://login.consultant.ru/link/?req=doc&amp;base=LAW&amp;n=468239&amp;dst=100015" TargetMode = "External"/>
	<Relationship Id="rId89" Type="http://schemas.openxmlformats.org/officeDocument/2006/relationships/hyperlink" Target="https://login.consultant.ru/link/?req=doc&amp;base=LAW&amp;n=397007&amp;dst=100091" TargetMode = "External"/>
	<Relationship Id="rId90" Type="http://schemas.openxmlformats.org/officeDocument/2006/relationships/hyperlink" Target="https://login.consultant.ru/link/?req=doc&amp;base=LAW&amp;n=483329&amp;dst=100017" TargetMode = "External"/>
	<Relationship Id="rId91" Type="http://schemas.openxmlformats.org/officeDocument/2006/relationships/hyperlink" Target="https://login.consultant.ru/link/?req=doc&amp;base=LAW&amp;n=477506&amp;dst=251" TargetMode = "External"/>
	<Relationship Id="rId92" Type="http://schemas.openxmlformats.org/officeDocument/2006/relationships/hyperlink" Target="https://login.consultant.ru/link/?req=doc&amp;base=LAW&amp;n=432267&amp;dst=100016" TargetMode = "External"/>
	<Relationship Id="rId93" Type="http://schemas.openxmlformats.org/officeDocument/2006/relationships/hyperlink" Target="https://login.consultant.ru/link/?req=doc&amp;base=LAW&amp;n=432267&amp;dst=100021" TargetMode = "External"/>
	<Relationship Id="rId94" Type="http://schemas.openxmlformats.org/officeDocument/2006/relationships/hyperlink" Target="https://login.consultant.ru/link/?req=doc&amp;base=LAW&amp;n=468239&amp;dst=100016" TargetMode = "External"/>
	<Relationship Id="rId95" Type="http://schemas.openxmlformats.org/officeDocument/2006/relationships/hyperlink" Target="https://login.consultant.ru/link/?req=doc&amp;base=LAW&amp;n=432267&amp;dst=100022" TargetMode = "External"/>
	<Relationship Id="rId96" Type="http://schemas.openxmlformats.org/officeDocument/2006/relationships/hyperlink" Target="https://login.consultant.ru/link/?req=doc&amp;base=LAW&amp;n=159585&amp;dst=100006" TargetMode = "External"/>
	<Relationship Id="rId97" Type="http://schemas.openxmlformats.org/officeDocument/2006/relationships/hyperlink" Target="https://login.consultant.ru/link/?req=doc&amp;base=LAW&amp;n=397007&amp;dst=100114" TargetMode = "External"/>
	<Relationship Id="rId98" Type="http://schemas.openxmlformats.org/officeDocument/2006/relationships/hyperlink" Target="https://login.consultant.ru/link/?req=doc&amp;base=LAW&amp;n=449311&amp;dst=100111" TargetMode = "External"/>
	<Relationship Id="rId99" Type="http://schemas.openxmlformats.org/officeDocument/2006/relationships/hyperlink" Target="https://login.consultant.ru/link/?req=doc&amp;base=LAW&amp;n=393528&amp;dst=100070" TargetMode = "External"/>
	<Relationship Id="rId100" Type="http://schemas.openxmlformats.org/officeDocument/2006/relationships/hyperlink" Target="https://login.consultant.ru/link/?req=doc&amp;base=LAW&amp;n=393528&amp;dst=100072" TargetMode = "External"/>
	<Relationship Id="rId101" Type="http://schemas.openxmlformats.org/officeDocument/2006/relationships/hyperlink" Target="https://login.consultant.ru/link/?req=doc&amp;base=LAW&amp;n=393528&amp;dst=100073" TargetMode = "External"/>
	<Relationship Id="rId102" Type="http://schemas.openxmlformats.org/officeDocument/2006/relationships/hyperlink" Target="https://login.consultant.ru/link/?req=doc&amp;base=LAW&amp;n=325046&amp;dst=100017" TargetMode = "External"/>
	<Relationship Id="rId103" Type="http://schemas.openxmlformats.org/officeDocument/2006/relationships/hyperlink" Target="https://login.consultant.ru/link/?req=doc&amp;base=LAW&amp;n=132097&amp;dst=100031" TargetMode = "External"/>
	<Relationship Id="rId104" Type="http://schemas.openxmlformats.org/officeDocument/2006/relationships/hyperlink" Target="https://login.consultant.ru/link/?req=doc&amp;base=LAW&amp;n=440922&amp;dst=100061" TargetMode = "External"/>
	<Relationship Id="rId105" Type="http://schemas.openxmlformats.org/officeDocument/2006/relationships/hyperlink" Target="https://login.consultant.ru/link/?req=doc&amp;base=LAW&amp;n=397007&amp;dst=100121" TargetMode = "External"/>
	<Relationship Id="rId106" Type="http://schemas.openxmlformats.org/officeDocument/2006/relationships/hyperlink" Target="https://login.consultant.ru/link/?req=doc&amp;base=LAW&amp;n=483326&amp;dst=100013" TargetMode = "External"/>
	<Relationship Id="rId107" Type="http://schemas.openxmlformats.org/officeDocument/2006/relationships/hyperlink" Target="https://login.consultant.ru/link/?req=doc&amp;base=LAW&amp;n=489989&amp;dst=100177" TargetMode = "External"/>
	<Relationship Id="rId108" Type="http://schemas.openxmlformats.org/officeDocument/2006/relationships/hyperlink" Target="https://login.consultant.ru/link/?req=doc&amp;base=LAW&amp;n=325046&amp;dst=100023" TargetMode = "External"/>
	<Relationship Id="rId109" Type="http://schemas.openxmlformats.org/officeDocument/2006/relationships/hyperlink" Target="https://login.consultant.ru/link/?req=doc&amp;base=LAW&amp;n=432267&amp;dst=100024" TargetMode = "External"/>
	<Relationship Id="rId110" Type="http://schemas.openxmlformats.org/officeDocument/2006/relationships/hyperlink" Target="https://login.consultant.ru/link/?req=doc&amp;base=LAW&amp;n=381815&amp;dst=100009" TargetMode = "External"/>
	<Relationship Id="rId111" Type="http://schemas.openxmlformats.org/officeDocument/2006/relationships/hyperlink" Target="https://login.consultant.ru/link/?req=doc&amp;base=LAW&amp;n=132097&amp;dst=100032" TargetMode = "External"/>
	<Relationship Id="rId112" Type="http://schemas.openxmlformats.org/officeDocument/2006/relationships/hyperlink" Target="https://login.consultant.ru/link/?req=doc&amp;base=LAW&amp;n=325046&amp;dst=100028" TargetMode = "External"/>
	<Relationship Id="rId113" Type="http://schemas.openxmlformats.org/officeDocument/2006/relationships/hyperlink" Target="https://login.consultant.ru/link/?req=doc&amp;base=LAW&amp;n=325046&amp;dst=100029" TargetMode = "External"/>
	<Relationship Id="rId114" Type="http://schemas.openxmlformats.org/officeDocument/2006/relationships/hyperlink" Target="https://login.consultant.ru/link/?req=doc&amp;base=LAW&amp;n=376685&amp;dst=100053" TargetMode = "External"/>
	<Relationship Id="rId115" Type="http://schemas.openxmlformats.org/officeDocument/2006/relationships/hyperlink" Target="https://login.consultant.ru/link/?req=doc&amp;base=LAW&amp;n=159585&amp;dst=100030" TargetMode = "External"/>
	<Relationship Id="rId116" Type="http://schemas.openxmlformats.org/officeDocument/2006/relationships/hyperlink" Target="https://login.consultant.ru/link/?req=doc&amp;base=LAW&amp;n=159585&amp;dst=100050" TargetMode = "External"/>
	<Relationship Id="rId117" Type="http://schemas.openxmlformats.org/officeDocument/2006/relationships/hyperlink" Target="https://login.consultant.ru/link/?req=doc&amp;base=LAW&amp;n=397007&amp;dst=100134" TargetMode = "External"/>
	<Relationship Id="rId118" Type="http://schemas.openxmlformats.org/officeDocument/2006/relationships/hyperlink" Target="https://login.consultant.ru/link/?req=doc&amp;base=LAW&amp;n=328604&amp;dst=100069" TargetMode = "External"/>
	<Relationship Id="rId119" Type="http://schemas.openxmlformats.org/officeDocument/2006/relationships/hyperlink" Target="https://login.consultant.ru/link/?req=doc&amp;base=LAW&amp;n=132097&amp;dst=100034" TargetMode = "External"/>
	<Relationship Id="rId120" Type="http://schemas.openxmlformats.org/officeDocument/2006/relationships/hyperlink" Target="https://login.consultant.ru/link/?req=doc&amp;base=LAW&amp;n=376685&amp;dst=100055" TargetMode = "External"/>
	<Relationship Id="rId121" Type="http://schemas.openxmlformats.org/officeDocument/2006/relationships/hyperlink" Target="https://login.consultant.ru/link/?req=doc&amp;base=LAW&amp;n=397007&amp;dst=100136" TargetMode = "External"/>
	<Relationship Id="rId122" Type="http://schemas.openxmlformats.org/officeDocument/2006/relationships/hyperlink" Target="https://login.consultant.ru/link/?req=doc&amp;base=LAW&amp;n=15354" TargetMode = "External"/>
	<Relationship Id="rId123" Type="http://schemas.openxmlformats.org/officeDocument/2006/relationships/hyperlink" Target="https://login.consultant.ru/link/?req=doc&amp;base=LAW&amp;n=170357&amp;dst=100010" TargetMode = "External"/>
	<Relationship Id="rId124" Type="http://schemas.openxmlformats.org/officeDocument/2006/relationships/hyperlink" Target="https://login.consultant.ru/link/?req=doc&amp;base=LAW&amp;n=483328&amp;dst=100015" TargetMode = "External"/>
	<Relationship Id="rId125" Type="http://schemas.openxmlformats.org/officeDocument/2006/relationships/hyperlink" Target="https://login.consultant.ru/link/?req=doc&amp;base=LAW&amp;n=461822&amp;dst=100007" TargetMode = "External"/>
	<Relationship Id="rId126" Type="http://schemas.openxmlformats.org/officeDocument/2006/relationships/hyperlink" Target="https://login.consultant.ru/link/?req=doc&amp;base=LAW&amp;n=440922&amp;dst=100061" TargetMode = "External"/>
	<Relationship Id="rId127" Type="http://schemas.openxmlformats.org/officeDocument/2006/relationships/hyperlink" Target="https://login.consultant.ru/link/?req=doc&amp;base=LAW&amp;n=381815&amp;dst=100009" TargetMode = "External"/>
	<Relationship Id="rId128" Type="http://schemas.openxmlformats.org/officeDocument/2006/relationships/hyperlink" Target="https://login.consultant.ru/link/?req=doc&amp;base=LAW&amp;n=489989&amp;dst=100177" TargetMode = "External"/>
	<Relationship Id="rId129" Type="http://schemas.openxmlformats.org/officeDocument/2006/relationships/hyperlink" Target="https://login.consultant.ru/link/?req=doc&amp;base=LAW&amp;n=325046&amp;dst=100031" TargetMode = "External"/>
	<Relationship Id="rId130" Type="http://schemas.openxmlformats.org/officeDocument/2006/relationships/hyperlink" Target="https://login.consultant.ru/link/?req=doc&amp;base=LAW&amp;n=461822&amp;dst=100007" TargetMode = "External"/>
	<Relationship Id="rId131" Type="http://schemas.openxmlformats.org/officeDocument/2006/relationships/hyperlink" Target="https://login.consultant.ru/link/?req=doc&amp;base=LAW&amp;n=468871&amp;dst=100009" TargetMode = "External"/>
	<Relationship Id="rId132" Type="http://schemas.openxmlformats.org/officeDocument/2006/relationships/hyperlink" Target="https://login.consultant.ru/link/?req=doc&amp;base=LAW&amp;n=283388&amp;dst=100026" TargetMode = "External"/>
	<Relationship Id="rId133" Type="http://schemas.openxmlformats.org/officeDocument/2006/relationships/hyperlink" Target="https://login.consultant.ru/link/?req=doc&amp;base=LAW&amp;n=459684&amp;dst=100019" TargetMode = "External"/>
	<Relationship Id="rId134" Type="http://schemas.openxmlformats.org/officeDocument/2006/relationships/hyperlink" Target="https://login.consultant.ru/link/?req=doc&amp;base=LAW&amp;n=489989&amp;dst=100177" TargetMode = "External"/>
	<Relationship Id="rId135" Type="http://schemas.openxmlformats.org/officeDocument/2006/relationships/hyperlink" Target="https://login.consultant.ru/link/?req=doc&amp;base=LAW&amp;n=152349&amp;dst=100011" TargetMode = "External"/>
	<Relationship Id="rId136" Type="http://schemas.openxmlformats.org/officeDocument/2006/relationships/hyperlink" Target="https://login.consultant.ru/link/?req=doc&amp;base=LAW&amp;n=158226&amp;dst=100035" TargetMode = "External"/>
	<Relationship Id="rId137" Type="http://schemas.openxmlformats.org/officeDocument/2006/relationships/hyperlink" Target="https://login.consultant.ru/link/?req=doc&amp;base=LAW&amp;n=158226&amp;dst=100012" TargetMode = "External"/>
	<Relationship Id="rId138" Type="http://schemas.openxmlformats.org/officeDocument/2006/relationships/hyperlink" Target="https://login.consultant.ru/link/?req=doc&amp;base=LAW&amp;n=152349&amp;dst=100013" TargetMode = "External"/>
	<Relationship Id="rId139" Type="http://schemas.openxmlformats.org/officeDocument/2006/relationships/hyperlink" Target="https://login.consultant.ru/link/?req=doc&amp;base=LAW&amp;n=152349&amp;dst=100014" TargetMode = "External"/>
	<Relationship Id="rId140" Type="http://schemas.openxmlformats.org/officeDocument/2006/relationships/hyperlink" Target="https://login.consultant.ru/link/?req=doc&amp;base=LAW&amp;n=459684&amp;dst=100019" TargetMode = "External"/>
	<Relationship Id="rId141" Type="http://schemas.openxmlformats.org/officeDocument/2006/relationships/hyperlink" Target="https://login.consultant.ru/link/?req=doc&amp;base=LAW&amp;n=152349&amp;dst=100015" TargetMode = "External"/>
	<Relationship Id="rId142" Type="http://schemas.openxmlformats.org/officeDocument/2006/relationships/hyperlink" Target="https://login.consultant.ru/link/?req=doc&amp;base=LAW&amp;n=132097&amp;dst=100035" TargetMode = "External"/>
	<Relationship Id="rId143" Type="http://schemas.openxmlformats.org/officeDocument/2006/relationships/hyperlink" Target="https://login.consultant.ru/link/?req=doc&amp;base=LAW&amp;n=488440" TargetMode = "External"/>
	<Relationship Id="rId144" Type="http://schemas.openxmlformats.org/officeDocument/2006/relationships/hyperlink" Target="https://login.consultant.ru/link/?req=doc&amp;base=LAW&amp;n=463423&amp;dst=100322" TargetMode = "External"/>
	<Relationship Id="rId145" Type="http://schemas.openxmlformats.org/officeDocument/2006/relationships/hyperlink" Target="https://login.consultant.ru/link/?req=doc&amp;base=LAW&amp;n=461434&amp;dst=100009" TargetMode = "External"/>
	<Relationship Id="rId146" Type="http://schemas.openxmlformats.org/officeDocument/2006/relationships/hyperlink" Target="https://login.consultant.ru/link/?req=doc&amp;base=LAW&amp;n=463423&amp;dst=100323" TargetMode = "External"/>
	<Relationship Id="rId147" Type="http://schemas.openxmlformats.org/officeDocument/2006/relationships/hyperlink" Target="https://login.consultant.ru/link/?req=doc&amp;base=LAW&amp;n=463423&amp;dst=100323" TargetMode = "External"/>
	<Relationship Id="rId148" Type="http://schemas.openxmlformats.org/officeDocument/2006/relationships/hyperlink" Target="https://login.consultant.ru/link/?req=doc&amp;base=LAW&amp;n=397007&amp;dst=100138" TargetMode = "External"/>
	<Relationship Id="rId149" Type="http://schemas.openxmlformats.org/officeDocument/2006/relationships/hyperlink" Target="https://login.consultant.ru/link/?req=doc&amp;base=LAW&amp;n=397007&amp;dst=100141" TargetMode = "External"/>
	<Relationship Id="rId150" Type="http://schemas.openxmlformats.org/officeDocument/2006/relationships/hyperlink" Target="https://login.consultant.ru/link/?req=doc&amp;base=LAW&amp;n=463423&amp;dst=100323" TargetMode = "External"/>
	<Relationship Id="rId151" Type="http://schemas.openxmlformats.org/officeDocument/2006/relationships/hyperlink" Target="https://login.consultant.ru/link/?req=doc&amp;base=LAW&amp;n=397007&amp;dst=100142" TargetMode = "External"/>
	<Relationship Id="rId152" Type="http://schemas.openxmlformats.org/officeDocument/2006/relationships/hyperlink" Target="https://login.consultant.ru/link/?req=doc&amp;base=LAW&amp;n=463423&amp;dst=100323" TargetMode = "External"/>
	<Relationship Id="rId153" Type="http://schemas.openxmlformats.org/officeDocument/2006/relationships/hyperlink" Target="https://login.consultant.ru/link/?req=doc&amp;base=LAW&amp;n=393528&amp;dst=100074" TargetMode = "External"/>
	<Relationship Id="rId154" Type="http://schemas.openxmlformats.org/officeDocument/2006/relationships/hyperlink" Target="https://login.consultant.ru/link/?req=doc&amp;base=LAW&amp;n=409611&amp;dst=100010" TargetMode = "External"/>
	<Relationship Id="rId155" Type="http://schemas.openxmlformats.org/officeDocument/2006/relationships/hyperlink" Target="https://login.consultant.ru/link/?req=doc&amp;base=LAW&amp;n=432267&amp;dst=100026" TargetMode = "External"/>
	<Relationship Id="rId156" Type="http://schemas.openxmlformats.org/officeDocument/2006/relationships/hyperlink" Target="https://login.consultant.ru/link/?req=doc&amp;base=LAW&amp;n=208306&amp;dst=100012" TargetMode = "External"/>
	<Relationship Id="rId157" Type="http://schemas.openxmlformats.org/officeDocument/2006/relationships/hyperlink" Target="https://login.consultant.ru/link/?req=doc&amp;base=LAW&amp;n=414041&amp;dst=100094" TargetMode = "External"/>
	<Relationship Id="rId158" Type="http://schemas.openxmlformats.org/officeDocument/2006/relationships/hyperlink" Target="https://login.consultant.ru/link/?req=doc&amp;base=LAW&amp;n=393528&amp;dst=10008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07.04.2008 N 240
(ред. от 27.01.2024)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dc:title>
  <dcterms:created xsi:type="dcterms:W3CDTF">2024-12-19T15:13:01Z</dcterms:created>
</cp:coreProperties>
</file>