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31" w:rsidRPr="007B1131" w:rsidRDefault="007B1131" w:rsidP="007B1131">
      <w:pPr>
        <w:shd w:val="clear" w:color="auto" w:fill="F9F9ED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683D33"/>
          <w:sz w:val="32"/>
          <w:szCs w:val="32"/>
          <w:lang w:eastAsia="ru-RU"/>
        </w:rPr>
      </w:pPr>
      <w:r w:rsidRPr="007B1131">
        <w:rPr>
          <w:rFonts w:ascii="Times New Roman" w:eastAsia="Times New Roman" w:hAnsi="Times New Roman" w:cs="Times New Roman"/>
          <w:b/>
          <w:i/>
          <w:iCs/>
          <w:color w:val="683D33"/>
          <w:sz w:val="32"/>
          <w:szCs w:val="32"/>
          <w:lang w:eastAsia="ru-RU"/>
        </w:rPr>
        <w:t>Региональный оператор ГБД о детях, оставшихся</w:t>
      </w:r>
      <w:r w:rsidRPr="007B1131">
        <w:rPr>
          <w:rFonts w:ascii="Times New Roman" w:eastAsia="Times New Roman" w:hAnsi="Times New Roman" w:cs="Times New Roman"/>
          <w:b/>
          <w:i/>
          <w:iCs/>
          <w:color w:val="683D33"/>
          <w:sz w:val="32"/>
          <w:szCs w:val="32"/>
          <w:lang w:eastAsia="ru-RU"/>
        </w:rPr>
        <w:br/>
        <w:t>без попечения родителей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B1131" w:rsidRPr="007B1131" w:rsidRDefault="007B1131" w:rsidP="007B1131">
      <w:pPr>
        <w:shd w:val="clear" w:color="auto" w:fill="F9F9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bdr w:val="none" w:sz="0" w:space="0" w:color="auto" w:frame="1"/>
          <w:lang w:eastAsia="ru-RU"/>
        </w:rPr>
      </w:pPr>
      <w:r w:rsidRPr="007B113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bdr w:val="none" w:sz="0" w:space="0" w:color="auto" w:frame="1"/>
          <w:lang w:eastAsia="ru-RU"/>
        </w:rPr>
        <w:t>Управление по опеке и попечительству</w:t>
      </w:r>
      <w:r w:rsidRPr="007B1131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bdr w:val="none" w:sz="0" w:space="0" w:color="auto" w:frame="1"/>
          <w:lang w:eastAsia="ru-RU"/>
        </w:rPr>
        <w:br/>
        <w:t>в отношении несовершеннолетних</w:t>
      </w:r>
    </w:p>
    <w:p w:rsidR="007B1131" w:rsidRPr="007B1131" w:rsidRDefault="007B1131" w:rsidP="007B1131">
      <w:pPr>
        <w:shd w:val="clear" w:color="auto" w:fill="F9F9ED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Возжаева</w:t>
      </w:r>
      <w:proofErr w:type="spellEnd"/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Елена Игоревна -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Управления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numPr>
          <w:ilvl w:val="0"/>
          <w:numId w:val="4"/>
        </w:numPr>
        <w:shd w:val="clear" w:color="auto" w:fill="F9F9ED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Тел.: (495)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625-37-20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B1131" w:rsidRDefault="007B1131" w:rsidP="007B1131">
      <w:pPr>
        <w:shd w:val="clear" w:color="auto" w:fill="F9F9E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7B113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Отдел развития семейных форм устройства детей,</w:t>
      </w:r>
      <w:r w:rsidRPr="007B113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br/>
        <w:t>оставшихся без попечения родителей</w:t>
      </w:r>
    </w:p>
    <w:p w:rsidR="007B1131" w:rsidRPr="007B1131" w:rsidRDefault="007B1131" w:rsidP="007B1131">
      <w:pPr>
        <w:shd w:val="clear" w:color="auto" w:fill="F9F9E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Цехоня Варвара Сергеевна - 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отдела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numPr>
          <w:ilvl w:val="0"/>
          <w:numId w:val="5"/>
        </w:numPr>
        <w:shd w:val="clear" w:color="auto" w:fill="F9F9ED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Тел.: (495)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(многоканальный)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 Селезнева Елена Николаевна - 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заместитель начальника отдела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numPr>
          <w:ilvl w:val="0"/>
          <w:numId w:val="6"/>
        </w:numPr>
        <w:shd w:val="clear" w:color="auto" w:fill="F9F9ED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Тел.: (495)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-51-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 </w:t>
      </w:r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Голобоких Елена Александровна - 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консультант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numPr>
          <w:ilvl w:val="0"/>
          <w:numId w:val="7"/>
        </w:numPr>
        <w:shd w:val="clear" w:color="auto" w:fill="F9F9ED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Тел.: (495)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 Васина Лариса Валентиновна - 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главный специалист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numPr>
          <w:ilvl w:val="0"/>
          <w:numId w:val="8"/>
        </w:numPr>
        <w:shd w:val="clear" w:color="auto" w:fill="F9F9ED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Тел.: (495)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-51-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Пипия</w:t>
      </w:r>
      <w:proofErr w:type="spellEnd"/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- 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главный специалист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numPr>
          <w:ilvl w:val="0"/>
          <w:numId w:val="9"/>
        </w:numPr>
        <w:shd w:val="clear" w:color="auto" w:fill="F9F9ED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Тел.: (495)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 </w:t>
      </w:r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Фролова Ирина Михайловна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113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главный специалист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B1131" w:rsidRPr="007B1131" w:rsidRDefault="007B1131" w:rsidP="007B1131">
      <w:pPr>
        <w:numPr>
          <w:ilvl w:val="0"/>
          <w:numId w:val="10"/>
        </w:numPr>
        <w:shd w:val="clear" w:color="auto" w:fill="F9F9ED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Тел.: (495)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05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7B1131" w:rsidRPr="007B1131" w:rsidRDefault="007B1131" w:rsidP="007B1131">
      <w:pPr>
        <w:shd w:val="clear" w:color="auto" w:fill="F9F9ED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Прием граждан осуществляется по предварительной записи по тел.:</w:t>
      </w: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(495) 625-51-05.</w:t>
      </w:r>
    </w:p>
    <w:p w:rsid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Часы приема:</w:t>
      </w:r>
    </w:p>
    <w:p w:rsidR="007B1131" w:rsidRPr="007B1131" w:rsidRDefault="007B1131" w:rsidP="007B1131">
      <w:pPr>
        <w:shd w:val="clear" w:color="auto" w:fill="F9F9ED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11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9F9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61"/>
      </w:tblGrid>
      <w:tr w:rsidR="007B1131" w:rsidRPr="007B1131" w:rsidTr="007B11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131" w:rsidRPr="007B1131" w:rsidRDefault="007B1131" w:rsidP="007B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B113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Граждане Российской Федерации, </w:t>
            </w:r>
            <w:r w:rsidRPr="007B113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зарегистрированные по месту жительства в городе Москве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131" w:rsidRPr="007B1131" w:rsidRDefault="007B1131" w:rsidP="007B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B113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Понедельник - четверг: 10.00-13.00,</w:t>
            </w:r>
          </w:p>
          <w:p w:rsidR="007B1131" w:rsidRPr="007B1131" w:rsidRDefault="007B1131" w:rsidP="007B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B113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14.00-17.00,</w:t>
            </w:r>
          </w:p>
          <w:p w:rsidR="007B1131" w:rsidRPr="007B1131" w:rsidRDefault="007B1131" w:rsidP="007B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B113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пятница: 10.00-13.00,</w:t>
            </w:r>
          </w:p>
          <w:p w:rsidR="007B1131" w:rsidRDefault="007B1131" w:rsidP="007B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B113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14.00-15.45</w:t>
            </w:r>
          </w:p>
          <w:p w:rsidR="007B1131" w:rsidRPr="007B1131" w:rsidRDefault="007B1131" w:rsidP="007B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7B1131" w:rsidRPr="007B1131" w:rsidTr="007B11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131" w:rsidRPr="007B1131" w:rsidRDefault="007B1131" w:rsidP="007B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B113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Граждане Российской Федерации, постоянно проживающие на территории Российской Федерации за пределами города Москвы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131" w:rsidRPr="007B1131" w:rsidRDefault="007B1131" w:rsidP="007B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B113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Вторник, четверг: 10.00-13.00</w:t>
            </w:r>
          </w:p>
        </w:tc>
      </w:tr>
    </w:tbl>
    <w:p w:rsidR="00B05B51" w:rsidRPr="007B1131" w:rsidRDefault="00B05B51" w:rsidP="007B11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B51" w:rsidRPr="007B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F4"/>
    <w:multiLevelType w:val="multilevel"/>
    <w:tmpl w:val="71F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01065"/>
    <w:multiLevelType w:val="multilevel"/>
    <w:tmpl w:val="2A0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5B89"/>
    <w:multiLevelType w:val="multilevel"/>
    <w:tmpl w:val="BAB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27D9"/>
    <w:multiLevelType w:val="multilevel"/>
    <w:tmpl w:val="B3C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D66D9"/>
    <w:multiLevelType w:val="multilevel"/>
    <w:tmpl w:val="B146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97108"/>
    <w:multiLevelType w:val="multilevel"/>
    <w:tmpl w:val="2060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704A0"/>
    <w:multiLevelType w:val="multilevel"/>
    <w:tmpl w:val="553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E2D74"/>
    <w:multiLevelType w:val="multilevel"/>
    <w:tmpl w:val="103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65BBF"/>
    <w:multiLevelType w:val="multilevel"/>
    <w:tmpl w:val="D01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01D86"/>
    <w:multiLevelType w:val="multilevel"/>
    <w:tmpl w:val="98F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45"/>
    <w:rsid w:val="003C2508"/>
    <w:rsid w:val="007B1131"/>
    <w:rsid w:val="00B05B51"/>
    <w:rsid w:val="00F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Михайловна</dc:creator>
  <cp:keywords/>
  <dc:description/>
  <cp:lastModifiedBy>Фролова Ирина Михайловна</cp:lastModifiedBy>
  <cp:revision>3</cp:revision>
  <dcterms:created xsi:type="dcterms:W3CDTF">2013-07-30T12:48:00Z</dcterms:created>
  <dcterms:modified xsi:type="dcterms:W3CDTF">2013-07-30T13:00:00Z</dcterms:modified>
</cp:coreProperties>
</file>