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27" w:rsidRPr="005E6927" w:rsidRDefault="005E6927" w:rsidP="005E6927">
      <w:pPr>
        <w:shd w:val="clear" w:color="auto" w:fill="FFFFFF"/>
        <w:spacing w:after="0" w:line="240" w:lineRule="auto"/>
        <w:jc w:val="center"/>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b/>
          <w:bCs/>
          <w:color w:val="231F20"/>
          <w:sz w:val="28"/>
          <w:szCs w:val="28"/>
          <w:lang w:eastAsia="ru-RU"/>
        </w:rPr>
        <w:t>Единый порядок приема и работы с бездомными гражданами  в учреждениях социальной помощи (центрах социальной адаптации, домах ночного пребывания, социальных гостиницах)</w:t>
      </w:r>
    </w:p>
    <w:p w:rsidR="005E6927" w:rsidRDefault="005E6927" w:rsidP="005E6927">
      <w:pPr>
        <w:shd w:val="clear" w:color="auto" w:fill="FFFFFF"/>
        <w:spacing w:after="0" w:line="240" w:lineRule="auto"/>
        <w:textAlignment w:val="baseline"/>
        <w:rPr>
          <w:rFonts w:ascii="Times New Roman" w:eastAsia="Times New Roman" w:hAnsi="Times New Roman" w:cs="Times New Roman"/>
          <w:b/>
          <w:bCs/>
          <w:i/>
          <w:iCs/>
          <w:color w:val="231F20"/>
          <w:sz w:val="28"/>
          <w:szCs w:val="28"/>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b/>
          <w:bCs/>
          <w:i/>
          <w:iCs/>
          <w:color w:val="231F20"/>
          <w:sz w:val="28"/>
          <w:szCs w:val="28"/>
          <w:lang w:eastAsia="ru-RU"/>
        </w:rPr>
        <w:t>1. Порядок приема</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1.1</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учреждения социальной помощи для временного пребывания круглосуточно принимаются граждане старше 18 лет (в первую очередь лица пожилого возраста и инвалиды) без определенного места жительства и занятий, в том числе не имеющие документов, удостоверяющих личность, по разным причинам утратившие свою жилую площадь в городе Москве, а также иногородние граждане, оказавшиеся в Москве в ситуации, угрожающей их жизни и здоровью, </w:t>
      </w:r>
      <w:proofErr w:type="gramStart"/>
      <w:r w:rsidRPr="005E6927">
        <w:rPr>
          <w:rFonts w:ascii="Times New Roman" w:eastAsia="Times New Roman" w:hAnsi="Times New Roman" w:cs="Times New Roman"/>
          <w:color w:val="231F20"/>
          <w:sz w:val="28"/>
          <w:szCs w:val="28"/>
          <w:bdr w:val="none" w:sz="0" w:space="0" w:color="auto" w:frame="1"/>
          <w:lang w:eastAsia="ru-RU"/>
        </w:rPr>
        <w:t>и нуждающиеся в оказании медико-социальной помощи.</w:t>
      </w:r>
      <w:proofErr w:type="gramEnd"/>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1.2</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П</w:t>
      </w:r>
      <w:proofErr w:type="gramEnd"/>
      <w:r w:rsidRPr="005E6927">
        <w:rPr>
          <w:rFonts w:ascii="Times New Roman" w:eastAsia="Times New Roman" w:hAnsi="Times New Roman" w:cs="Times New Roman"/>
          <w:color w:val="231F20"/>
          <w:sz w:val="28"/>
          <w:szCs w:val="28"/>
          <w:bdr w:val="none" w:sz="0" w:space="0" w:color="auto" w:frame="1"/>
          <w:lang w:eastAsia="ru-RU"/>
        </w:rPr>
        <w:t>еред проходом бездомного гражданина к дежурному администратору социального учреждения он обязан предъявить сотруднику охраны личные вещи для осмотра. После осмотра личных вещей и при отсутствии запрещенных к проносу предметов сотрудники охраны не вправе препятствовать проходу граждан к дежурному администратору. В случае отказа от предъявления вещей для осмотра данный гражданин в учреждение не допускается. </w:t>
      </w:r>
      <w:r w:rsidRPr="005E6927">
        <w:rPr>
          <w:rFonts w:ascii="Times New Roman" w:eastAsia="Times New Roman" w:hAnsi="Times New Roman" w:cs="Times New Roman"/>
          <w:color w:val="231F20"/>
          <w:sz w:val="28"/>
          <w:szCs w:val="28"/>
          <w:lang w:eastAsia="ru-RU"/>
        </w:rPr>
        <w:br/>
      </w:r>
      <w:r w:rsidRPr="005E6927">
        <w:rPr>
          <w:rFonts w:ascii="Times New Roman" w:eastAsia="Times New Roman" w:hAnsi="Times New Roman" w:cs="Times New Roman"/>
          <w:color w:val="231F20"/>
          <w:sz w:val="28"/>
          <w:szCs w:val="28"/>
          <w:bdr w:val="none" w:sz="0" w:space="0" w:color="auto" w:frame="1"/>
          <w:lang w:eastAsia="ru-RU"/>
        </w:rPr>
        <w:t>Сотрудники охраны не вправе давать гражданам каких-либо разъяснений, в том числе по телефону, о порядке приема и пребывания в учреждении.</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proofErr w:type="gramStart"/>
      <w:r w:rsidRPr="005E6927">
        <w:rPr>
          <w:rFonts w:ascii="Times New Roman" w:eastAsia="Times New Roman" w:hAnsi="Times New Roman" w:cs="Times New Roman"/>
          <w:color w:val="231F20"/>
          <w:sz w:val="28"/>
          <w:szCs w:val="28"/>
          <w:bdr w:val="none" w:sz="0" w:space="0" w:color="auto" w:frame="1"/>
          <w:lang w:eastAsia="ru-RU"/>
        </w:rPr>
        <w:t>1.3 Прием в учреждение социальной помощи производится на основании личного заявления обратившегося лица по установленной форме (приложение 1), в котором указываются паспортные данные (при наличии паспорта), адрес последнего постоянного места жительства (адрес последней регистрации по месту жительства), причина утраты жилья (в случае его утраты), причина невозможности проживания по адресу регистрации по месту жительства (в случае наличия жилья).</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Поступающий гражданин предупреждается об ответственности за </w:t>
      </w:r>
      <w:proofErr w:type="gramStart"/>
      <w:r w:rsidRPr="005E6927">
        <w:rPr>
          <w:rFonts w:ascii="Times New Roman" w:eastAsia="Times New Roman" w:hAnsi="Times New Roman" w:cs="Times New Roman"/>
          <w:color w:val="231F20"/>
          <w:sz w:val="28"/>
          <w:szCs w:val="28"/>
          <w:bdr w:val="none" w:sz="0" w:space="0" w:color="auto" w:frame="1"/>
          <w:lang w:eastAsia="ru-RU"/>
        </w:rPr>
        <w:t>сообщение</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о себе заведомо ложной информации и о возможном отказе, в этом случае, в социальной поддержке.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1.4 Прием заявления от поступающего гражданина осуществляется дежурным администратором учреждения, который записывает данные гражданина в журнал регистрации граждан (приложение 2). Администратор не вправе принимать решение об отказе в приеме граждан.</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1.5</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П</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осле приема заявления поступающего гражданина осматривает дежурный фельдшер (врач), который определяет отсутствие медицинских противопоказаний для приема и делает вывод о необходимости направления данного лица на санитарную обработку, размещении его на ночь в изоляторе или в общем спальном помещении, о чем делается соответствующая запись в </w:t>
      </w:r>
      <w:r w:rsidRPr="005E6927">
        <w:rPr>
          <w:rFonts w:ascii="Times New Roman" w:eastAsia="Times New Roman" w:hAnsi="Times New Roman" w:cs="Times New Roman"/>
          <w:color w:val="231F20"/>
          <w:sz w:val="28"/>
          <w:szCs w:val="28"/>
          <w:bdr w:val="none" w:sz="0" w:space="0" w:color="auto" w:frame="1"/>
          <w:lang w:eastAsia="ru-RU"/>
        </w:rPr>
        <w:lastRenderedPageBreak/>
        <w:t>Журнале медицинских осмотров и контроля за состоянием пребывающих граждан (приложение 3). Гражданин, отказывающийся от осмотра дежурным фельдшером (врачом), в учреждение не допускается.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1.6 Медицинскими противопоказаниями к приему в учреждение социальной помощи являются: туберкулез в активной стадии, заразные заболеваний кожи и волос, острые инфекционные, венерические и иные заболевания, опасные для окружающих.</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1.7 Лица, у которых при поступлении в учреждение социальной помощи обнаружены медицинские противопоказания, включая повышенную температуру, сыпь неясной этиологии, с их согласия подлежат госпитализации в экстренном порядке в стационарное лечебное учреждение Департамента здравоохранения города Москвы. Вызов бригады станции скорой неотложной медицинской помощи осуществляется дежурным фельдшером (врачом).</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1.8</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П</w:t>
      </w:r>
      <w:proofErr w:type="gramEnd"/>
      <w:r w:rsidRPr="005E6927">
        <w:rPr>
          <w:rFonts w:ascii="Times New Roman" w:eastAsia="Times New Roman" w:hAnsi="Times New Roman" w:cs="Times New Roman"/>
          <w:color w:val="231F20"/>
          <w:sz w:val="28"/>
          <w:szCs w:val="28"/>
          <w:bdr w:val="none" w:sz="0" w:space="0" w:color="auto" w:frame="1"/>
          <w:lang w:eastAsia="ru-RU"/>
        </w:rPr>
        <w:t>ри необходимости по заключению дежурного фельдшера (врача) при наличии в учреждении санитарного пропускника поступающий гражданин проходит санитарную обработку, а при его отсутствии направляется на санитарную обработку в городской санпропускник. При поступлении гражданина после 15.00. или в воскресенье (когда не работают городские санпропускники) на предстоящую ночь он размещается в изоляторе с прохождением санитарной обработки на следующий день.</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1.9</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П</w:t>
      </w:r>
      <w:proofErr w:type="gramEnd"/>
      <w:r w:rsidRPr="005E6927">
        <w:rPr>
          <w:rFonts w:ascii="Times New Roman" w:eastAsia="Times New Roman" w:hAnsi="Times New Roman" w:cs="Times New Roman"/>
          <w:color w:val="231F20"/>
          <w:sz w:val="28"/>
          <w:szCs w:val="28"/>
          <w:bdr w:val="none" w:sz="0" w:space="0" w:color="auto" w:frame="1"/>
          <w:lang w:eastAsia="ru-RU"/>
        </w:rPr>
        <w:t>ри неадекватном поведении поступающего гражданина, сопровождающемся расстройствами, опасными как для самого поступающего, так и для окружающих (проявление психического расстройства), вызывается специализированная медицинская помощь по тел. 925-31-01 или «03».</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1.10</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П</w:t>
      </w:r>
      <w:proofErr w:type="gramEnd"/>
      <w:r w:rsidRPr="005E6927">
        <w:rPr>
          <w:rFonts w:ascii="Times New Roman" w:eastAsia="Times New Roman" w:hAnsi="Times New Roman" w:cs="Times New Roman"/>
          <w:color w:val="231F20"/>
          <w:sz w:val="28"/>
          <w:szCs w:val="28"/>
          <w:bdr w:val="none" w:sz="0" w:space="0" w:color="auto" w:frame="1"/>
          <w:lang w:eastAsia="ru-RU"/>
        </w:rPr>
        <w:t>ри сильном алкогольном опьянении поступающего гражданина или при наличии у него признаков приема наркотических веществ вызываются сотрудники медицинского вытрезвителя органов внутренних дел или данный гражданин размещается в изоляторе до вытрезвления.</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1.11</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П</w:t>
      </w:r>
      <w:proofErr w:type="gramEnd"/>
      <w:r w:rsidRPr="005E6927">
        <w:rPr>
          <w:rFonts w:ascii="Times New Roman" w:eastAsia="Times New Roman" w:hAnsi="Times New Roman" w:cs="Times New Roman"/>
          <w:color w:val="231F20"/>
          <w:sz w:val="28"/>
          <w:szCs w:val="28"/>
          <w:bdr w:val="none" w:sz="0" w:space="0" w:color="auto" w:frame="1"/>
          <w:lang w:eastAsia="ru-RU"/>
        </w:rPr>
        <w:t>ри наличии у поступающего гражданина холодного или огнестрельного оружия, легковоспламеняющихся или взрывоопасных веществ, наркотиков вызывается наряд милиции по тел. «02» или с помощью кнопки тревожной сигнализации.</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1.12</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П</w:t>
      </w:r>
      <w:proofErr w:type="gramEnd"/>
      <w:r w:rsidRPr="005E6927">
        <w:rPr>
          <w:rFonts w:ascii="Times New Roman" w:eastAsia="Times New Roman" w:hAnsi="Times New Roman" w:cs="Times New Roman"/>
          <w:color w:val="231F20"/>
          <w:sz w:val="28"/>
          <w:szCs w:val="28"/>
          <w:bdr w:val="none" w:sz="0" w:space="0" w:color="auto" w:frame="1"/>
          <w:lang w:eastAsia="ru-RU"/>
        </w:rPr>
        <w:t>осле собеседования с гражданином решение о его приеме на временное пребывание с определением конкретного срока принимается директором учреждения или его заместителем, о чем делается соответствующая запись в журнале регистрации граждан.</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1.13</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процессе собеседования должна быть осуществлена регистрация принимаемого гражданина в автоматизированной системе учета бездомных граждан (АСУБГ) с занесением в базу данных его цифровой фотографии и биометрических параметров – отпечатков папиллярных узоров пальцев в цифровом виде. Всем гражданам, зарегистрированным в автоматизированной системе учета, выдается карта социальной регистрации бездомного гражданина (приложение 4). </w:t>
      </w:r>
      <w:r w:rsidRPr="005E6927">
        <w:rPr>
          <w:rFonts w:ascii="Times New Roman" w:eastAsia="Times New Roman" w:hAnsi="Times New Roman" w:cs="Times New Roman"/>
          <w:color w:val="231F20"/>
          <w:sz w:val="28"/>
          <w:szCs w:val="28"/>
          <w:lang w:eastAsia="ru-RU"/>
        </w:rPr>
        <w:br/>
      </w:r>
      <w:r w:rsidRPr="005E6927">
        <w:rPr>
          <w:rFonts w:ascii="Times New Roman" w:eastAsia="Times New Roman" w:hAnsi="Times New Roman" w:cs="Times New Roman"/>
          <w:color w:val="231F20"/>
          <w:sz w:val="28"/>
          <w:szCs w:val="28"/>
          <w:bdr w:val="none" w:sz="0" w:space="0" w:color="auto" w:frame="1"/>
          <w:lang w:eastAsia="ru-RU"/>
        </w:rPr>
        <w:t>Гражданин, отказывающийся от фотографирования и регистрации биометрических параметров, в учреждении не размещается.</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1.14</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С</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каждым гражданином при приеме в 2-х экземплярах подписывается Соглашение о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xml:space="preserve"> (приложение 5), в котором отражается индивидуальная программа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xml:space="preserve"> – объем социальной помощи, обязанности самого гражданина по конкретным самостоятельным действиям, срок временного пребывания, после которого гражданин должен покинуть учреждение. Соглашение с разработкой индивидуальной программы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xml:space="preserve"> подписывается не позднее 5 дней после поступления гражданина в учреждение.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1.15</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Н</w:t>
      </w:r>
      <w:proofErr w:type="gramEnd"/>
      <w:r w:rsidRPr="005E6927">
        <w:rPr>
          <w:rFonts w:ascii="Times New Roman" w:eastAsia="Times New Roman" w:hAnsi="Times New Roman" w:cs="Times New Roman"/>
          <w:color w:val="231F20"/>
          <w:sz w:val="28"/>
          <w:szCs w:val="28"/>
          <w:bdr w:val="none" w:sz="0" w:space="0" w:color="auto" w:frame="1"/>
          <w:lang w:eastAsia="ru-RU"/>
        </w:rPr>
        <w:t>а каждого принимаемого гражданина заводится личное дело, в котором хранится личное заявление, Соглашение, копии имеющихся документов, копии запросов, ответов и иных документов. Электронные (сканированные) копии всех вышеперечисленных документов сохраняются в «персональной папке» гражданина в АСУБГ. </w:t>
      </w:r>
    </w:p>
    <w:p w:rsidR="005E6927" w:rsidRDefault="005E6927" w:rsidP="005E6927">
      <w:pPr>
        <w:shd w:val="clear" w:color="auto" w:fill="FFFFFF"/>
        <w:spacing w:after="0" w:line="240" w:lineRule="auto"/>
        <w:textAlignment w:val="baseline"/>
        <w:rPr>
          <w:rFonts w:ascii="Times New Roman" w:eastAsia="Times New Roman" w:hAnsi="Times New Roman" w:cs="Times New Roman"/>
          <w:b/>
          <w:bCs/>
          <w:i/>
          <w:iCs/>
          <w:color w:val="231F20"/>
          <w:sz w:val="28"/>
          <w:szCs w:val="28"/>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b/>
          <w:bCs/>
          <w:i/>
          <w:iCs/>
          <w:color w:val="231F20"/>
          <w:sz w:val="28"/>
          <w:szCs w:val="28"/>
          <w:lang w:eastAsia="ru-RU"/>
        </w:rPr>
        <w:t>2. Порядок оформления регистрации по месту пребывания.</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2.1</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соответствии со статьей 5 Федерального закона от 25.06.1993г. №5242-1 «О праве граждан Российской Федерации на свободу передвижения, выбор места пребывания и жительства в пределах Российской Федерации» (с изменениями и дополнениями от 02.11.2004г.) поступающий гражданин, имеющий документ, удостоверяющий личность (паспорт), подлежит регистрации по месту пребывания с выдачей соответствующего свидетельства о регистрации по форме №3 (приложение 6). Регистрация по месту пребывания оформляется непосредственно администрацией учреждения.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r w:rsidRPr="005E6927">
        <w:rPr>
          <w:rFonts w:ascii="Times New Roman" w:eastAsia="Times New Roman" w:hAnsi="Times New Roman" w:cs="Times New Roman"/>
          <w:color w:val="231F20"/>
          <w:sz w:val="28"/>
          <w:szCs w:val="28"/>
          <w:bdr w:val="none" w:sz="0" w:space="0" w:color="auto" w:frame="1"/>
          <w:lang w:eastAsia="ru-RU"/>
        </w:rPr>
        <w:t>2.2</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соответствии с п.3 «Инструкции о применении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утвержденной приказом МВД РФ от 23.10.1995г. №393:</w:t>
      </w: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p>
    <w:p w:rsidR="005E6927" w:rsidRPr="005E6927" w:rsidRDefault="005E6927" w:rsidP="005E6927">
      <w:pPr>
        <w:numPr>
          <w:ilvl w:val="0"/>
          <w:numId w:val="1"/>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прибывающие граждане составляют анкеты по форме №5 в двух экземплярах (приложение 7);</w:t>
      </w:r>
    </w:p>
    <w:p w:rsidR="005E6927" w:rsidRPr="005E6927" w:rsidRDefault="005E6927" w:rsidP="005E6927">
      <w:pPr>
        <w:numPr>
          <w:ilvl w:val="0"/>
          <w:numId w:val="1"/>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lastRenderedPageBreak/>
        <w:t>первые экземпляры анкет по форме №5 помещаются в картотеку пребывающих лиц;</w:t>
      </w:r>
    </w:p>
    <w:p w:rsidR="005E6927" w:rsidRPr="005E6927" w:rsidRDefault="005E6927" w:rsidP="005E6927">
      <w:pPr>
        <w:numPr>
          <w:ilvl w:val="0"/>
          <w:numId w:val="1"/>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при выбытии граждан из учреждения анкеты по форме №5 из действующей картотеки изымаются и помещаются в архивную картотеку, где хранятся в алфавитном порядке в течение года, а затем уничтожаются;</w:t>
      </w:r>
    </w:p>
    <w:p w:rsidR="005E6927" w:rsidRPr="005E6927" w:rsidRDefault="005E6927" w:rsidP="005E6927">
      <w:pPr>
        <w:numPr>
          <w:ilvl w:val="0"/>
          <w:numId w:val="1"/>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вторые экземпляры анкет по форме №5 в течение суток после их заполнения пересылают в паспортно-визовую службу территориальных органов внутренних дел, которая направляет их в 2-дневный срок в республиканские, краевые, областные, окружные адресно-справочные бюро, предварительно проверив зарегистрированных граждан по соответствующим учетам на наличие сторожевых листков.</w:t>
      </w: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2.3</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Н</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а граждан, не имеющих документов, удостоверяющих личность, заполняются в двух экземплярах адресные листки прибытия по форме №2 (приложение 8). В графе 9 адресного листка прибытия указывается «на срок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а в графе 10 - почтовый адрес учреждения социальной помощи. В графе «документ, удостоверяющий личность» проставляется запись «документов не имеет».</w:t>
      </w:r>
      <w:r w:rsidRPr="005E6927">
        <w:rPr>
          <w:rFonts w:ascii="Times New Roman" w:eastAsia="Times New Roman" w:hAnsi="Times New Roman" w:cs="Times New Roman"/>
          <w:color w:val="231F20"/>
          <w:sz w:val="28"/>
          <w:szCs w:val="28"/>
          <w:lang w:eastAsia="ru-RU"/>
        </w:rPr>
        <w:br/>
      </w:r>
      <w:r w:rsidRPr="005E6927">
        <w:rPr>
          <w:rFonts w:ascii="Times New Roman" w:eastAsia="Times New Roman" w:hAnsi="Times New Roman" w:cs="Times New Roman"/>
          <w:color w:val="231F20"/>
          <w:sz w:val="28"/>
          <w:szCs w:val="28"/>
          <w:bdr w:val="none" w:sz="0" w:space="0" w:color="auto" w:frame="1"/>
          <w:lang w:eastAsia="ru-RU"/>
        </w:rPr>
        <w:t>Заполненные листки прибытия по форме №2 в 7-дневный срок направляются, в паспортно-визовую службу органа внутренних дел для направления первых экземпляров листков прибытия в республиканские, краевые, областные, окружные адресно-справочные бюро.</w:t>
      </w:r>
      <w:r w:rsidRPr="005E6927">
        <w:rPr>
          <w:rFonts w:ascii="Times New Roman" w:eastAsia="Times New Roman" w:hAnsi="Times New Roman" w:cs="Times New Roman"/>
          <w:color w:val="231F20"/>
          <w:sz w:val="28"/>
          <w:szCs w:val="28"/>
          <w:lang w:eastAsia="ru-RU"/>
        </w:rPr>
        <w:br/>
      </w:r>
      <w:r w:rsidRPr="005E6927">
        <w:rPr>
          <w:rFonts w:ascii="Times New Roman" w:eastAsia="Times New Roman" w:hAnsi="Times New Roman" w:cs="Times New Roman"/>
          <w:color w:val="231F20"/>
          <w:sz w:val="28"/>
          <w:szCs w:val="28"/>
          <w:bdr w:val="none" w:sz="0" w:space="0" w:color="auto" w:frame="1"/>
          <w:lang w:eastAsia="ru-RU"/>
        </w:rPr>
        <w:t>Свидетельства о регистрации по месту пребывания по форме №3 указанным гражданам не выдаются.</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 xml:space="preserve">2.4 Первично регистрация по месту пребывания оформляется на срок до 1 месяца. В последующем при успешном процессе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xml:space="preserve"> регистрация по месту пребывания может быть оформлена на срок до 1 года.</w:t>
      </w:r>
    </w:p>
    <w:p w:rsidR="005E6927" w:rsidRDefault="005E6927" w:rsidP="005E6927">
      <w:pPr>
        <w:shd w:val="clear" w:color="auto" w:fill="FFFFFF"/>
        <w:spacing w:after="0" w:line="240" w:lineRule="auto"/>
        <w:textAlignment w:val="baseline"/>
        <w:rPr>
          <w:rFonts w:ascii="Times New Roman" w:eastAsia="Times New Roman" w:hAnsi="Times New Roman" w:cs="Times New Roman"/>
          <w:b/>
          <w:bCs/>
          <w:i/>
          <w:iCs/>
          <w:color w:val="231F20"/>
          <w:sz w:val="28"/>
          <w:szCs w:val="28"/>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b/>
          <w:bCs/>
          <w:i/>
          <w:iCs/>
          <w:color w:val="231F20"/>
          <w:sz w:val="28"/>
          <w:szCs w:val="28"/>
          <w:lang w:eastAsia="ru-RU"/>
        </w:rPr>
        <w:t>3. Организация работы с гражданами, утратившими жилплощадь в городе Москве</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 xml:space="preserve">3.1 Работа с гражданами, утратившими жилплощадь в Москве, представляет собой длительный процесс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восстановления социального статуса полноправного гражданина и жителя Москвы, и должна включать в себя полный объем вопросов, решение которых позволит гражданину в дальнейшем самостоятельно найти свое достойное место в обществе.</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3.2</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Д</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ля получения статуса бывшего жителя Москвы обратившийся гражданин должен представить выписку из домовой книги, подтверждающую факт его проживания в городе Москве. Если выписка из домовой книги по месту последнего проживания в городе Москве не была представлена сразу при поступлении, то в ближайший рабочий день после поступления в учреждение принимаемое лицо направляется в ЕИРЦ по месту </w:t>
      </w:r>
      <w:r w:rsidRPr="005E6927">
        <w:rPr>
          <w:rFonts w:ascii="Times New Roman" w:eastAsia="Times New Roman" w:hAnsi="Times New Roman" w:cs="Times New Roman"/>
          <w:color w:val="231F20"/>
          <w:sz w:val="28"/>
          <w:szCs w:val="28"/>
          <w:bdr w:val="none" w:sz="0" w:space="0" w:color="auto" w:frame="1"/>
          <w:lang w:eastAsia="ru-RU"/>
        </w:rPr>
        <w:lastRenderedPageBreak/>
        <w:t>своего последнего проживания в Москве для получения данной выписки. При этом для оказания содействия в получении указанной выписки учреждение должно подготовить официальный запрос в ЕИРЦ и выдать его на руки гражданину.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3.3</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П</w:t>
      </w:r>
      <w:proofErr w:type="gramEnd"/>
      <w:r w:rsidRPr="005E6927">
        <w:rPr>
          <w:rFonts w:ascii="Times New Roman" w:eastAsia="Times New Roman" w:hAnsi="Times New Roman" w:cs="Times New Roman"/>
          <w:color w:val="231F20"/>
          <w:sz w:val="28"/>
          <w:szCs w:val="28"/>
          <w:bdr w:val="none" w:sz="0" w:space="0" w:color="auto" w:frame="1"/>
          <w:lang w:eastAsia="ru-RU"/>
        </w:rPr>
        <w:t>ри наличии у гражданина паспорта с отметкой о действительной регистрации по месту жительства в городе Москве обратившееся лицо должно документально подтвердить факт отсутствия возможности проживания по указанному адресу (справка участкового инспектора милиции, копия искового заявления в суд и т.п.).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3.4</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Е</w:t>
      </w:r>
      <w:proofErr w:type="gramEnd"/>
      <w:r w:rsidRPr="005E6927">
        <w:rPr>
          <w:rFonts w:ascii="Times New Roman" w:eastAsia="Times New Roman" w:hAnsi="Times New Roman" w:cs="Times New Roman"/>
          <w:color w:val="231F20"/>
          <w:sz w:val="28"/>
          <w:szCs w:val="28"/>
          <w:bdr w:val="none" w:sz="0" w:space="0" w:color="auto" w:frame="1"/>
          <w:lang w:eastAsia="ru-RU"/>
        </w:rPr>
        <w:t>сли обратившийся гражданин не представил доказательств утраты жилья, невозможности проживания по постоянному месту проживания или изначально сообщил о себе заведомо ложную информацию, то пребывание лица в учреждении прекращается.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3.5</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Е</w:t>
      </w:r>
      <w:proofErr w:type="gramEnd"/>
      <w:r w:rsidRPr="005E6927">
        <w:rPr>
          <w:rFonts w:ascii="Times New Roman" w:eastAsia="Times New Roman" w:hAnsi="Times New Roman" w:cs="Times New Roman"/>
          <w:color w:val="231F20"/>
          <w:sz w:val="28"/>
          <w:szCs w:val="28"/>
          <w:bdr w:val="none" w:sz="0" w:space="0" w:color="auto" w:frame="1"/>
          <w:lang w:eastAsia="ru-RU"/>
        </w:rPr>
        <w:t>сли выписка из домовой книги по месту последнего проживания в городе Москве представлена, то принимаемое лицо в установленном порядке направляется в прикрепленные медицинские учреждения для прохождения диспансеризации.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3.6</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последующем работа строится исходя из индивидуальной программы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xml:space="preserve"> с поэтапным контролем за ходом ее выполнения.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3.7</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П</w:t>
      </w:r>
      <w:proofErr w:type="gramEnd"/>
      <w:r w:rsidRPr="005E6927">
        <w:rPr>
          <w:rFonts w:ascii="Times New Roman" w:eastAsia="Times New Roman" w:hAnsi="Times New Roman" w:cs="Times New Roman"/>
          <w:color w:val="231F20"/>
          <w:sz w:val="28"/>
          <w:szCs w:val="28"/>
          <w:bdr w:val="none" w:sz="0" w:space="0" w:color="auto" w:frame="1"/>
          <w:lang w:eastAsia="ru-RU"/>
        </w:rPr>
        <w:t>о всем адресам выбытия гражданина, указанным в выписке из домой книги направляются запросы о наличии указанной жилой площади, о регистрации гражданина на ней и о фактическом проживании гражданина. В случае выбытия гражданина с занимаемой им ранее жилой площади по решению суда направляется запрос в суд о предоставлении копии указанного решения суда. Дальнейшая работа с гражданином строится исходя из полученной информации.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 xml:space="preserve">3.8 Льготным категориям граждан, определенным Законом города Москвы от 03.11.2004г. №70 «О мерах социальной поддержки отдельных категорий жителей города Москвы» и утратившим жилую площадь в городе Москве, на срок, определенный Соглашением о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xml:space="preserve">, районными управлениями социальной защиты населения (по месту расположения учреждений) должна быть выдана Социальная карта москвича. Для ее получения гражданин представляет в районное управление социальной защиты населения паспорт, документ, подтверждающий право на льготы, выписку из домовой книги по месту последнего проживания в городе Москве, Соглашение о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3.9</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не зависимости от наименования учреждения социальной помощи организуется круглосуточное пребывание бездомных граждан в учреждении. </w:t>
      </w:r>
      <w:r w:rsidRPr="005E6927">
        <w:rPr>
          <w:rFonts w:ascii="Times New Roman" w:eastAsia="Times New Roman" w:hAnsi="Times New Roman" w:cs="Times New Roman"/>
          <w:color w:val="231F20"/>
          <w:sz w:val="28"/>
          <w:szCs w:val="28"/>
          <w:bdr w:val="none" w:sz="0" w:space="0" w:color="auto" w:frame="1"/>
          <w:lang w:eastAsia="ru-RU"/>
        </w:rPr>
        <w:lastRenderedPageBreak/>
        <w:t>Ограничение пребывания в течение суток по времени запрещается. В дневное время с гражданами организуется индивидуальная или групповая работа.</w:t>
      </w: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bdr w:val="none" w:sz="0" w:space="0" w:color="auto" w:frame="1"/>
          <w:lang w:eastAsia="ru-RU"/>
        </w:rPr>
        <w:br/>
      </w:r>
      <w:r w:rsidRPr="005E6927">
        <w:rPr>
          <w:rFonts w:ascii="Times New Roman" w:eastAsia="Times New Roman" w:hAnsi="Times New Roman" w:cs="Times New Roman"/>
          <w:color w:val="231F20"/>
          <w:sz w:val="28"/>
          <w:szCs w:val="28"/>
          <w:bdr w:val="none" w:sz="0" w:space="0" w:color="auto" w:frame="1"/>
          <w:lang w:eastAsia="ru-RU"/>
        </w:rPr>
        <w:t>3.10 Общий срок пребывания в учреждении социальной помощи не должен превышать 1 год. В отдельных случаях вопрос о необходимости более длительного пребывания в учреждении социальной помощи может быть рассмотрен директором учреждения индивидуально.</w:t>
      </w:r>
    </w:p>
    <w:p w:rsidR="005E6927" w:rsidRDefault="005E6927" w:rsidP="005E6927">
      <w:pPr>
        <w:shd w:val="clear" w:color="auto" w:fill="FFFFFF"/>
        <w:spacing w:after="0" w:line="240" w:lineRule="auto"/>
        <w:textAlignment w:val="baseline"/>
        <w:rPr>
          <w:rFonts w:ascii="Times New Roman" w:eastAsia="Times New Roman" w:hAnsi="Times New Roman" w:cs="Times New Roman"/>
          <w:b/>
          <w:bCs/>
          <w:i/>
          <w:iCs/>
          <w:color w:val="231F20"/>
          <w:sz w:val="28"/>
          <w:szCs w:val="28"/>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b/>
          <w:bCs/>
          <w:i/>
          <w:iCs/>
          <w:color w:val="231F20"/>
          <w:sz w:val="28"/>
          <w:szCs w:val="28"/>
          <w:lang w:eastAsia="ru-RU"/>
        </w:rPr>
        <w:t>4. Организация работы с жителями других регионов Российской Федерации</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r w:rsidRPr="005E6927">
        <w:rPr>
          <w:rFonts w:ascii="Times New Roman" w:eastAsia="Times New Roman" w:hAnsi="Times New Roman" w:cs="Times New Roman"/>
          <w:color w:val="231F20"/>
          <w:sz w:val="28"/>
          <w:szCs w:val="28"/>
          <w:bdr w:val="none" w:sz="0" w:space="0" w:color="auto" w:frame="1"/>
          <w:lang w:eastAsia="ru-RU"/>
        </w:rPr>
        <w:t>4.1</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учреждение социальной помощи могут временно быть приняты иногородние граждане, оказавшиеся в Москве в ситуации, угрожающей их жизни и здоровью, на срок до одного месяца:</w:t>
      </w: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p>
    <w:p w:rsidR="005E6927" w:rsidRPr="005E6927" w:rsidRDefault="005E6927" w:rsidP="005E6927">
      <w:pPr>
        <w:numPr>
          <w:ilvl w:val="0"/>
          <w:numId w:val="2"/>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лица, освободившиеся из мест лишения свободы, следующие к прежнему месту жительства и попавшие в Москве в критическую жизненную ситуацию (утрата документов, удостоверяющих личность, отсутствие средств на приобретение билета);</w:t>
      </w:r>
    </w:p>
    <w:p w:rsidR="005E6927" w:rsidRPr="005E6927" w:rsidRDefault="005E6927" w:rsidP="005E6927">
      <w:pPr>
        <w:numPr>
          <w:ilvl w:val="0"/>
          <w:numId w:val="2"/>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выпускники детских сиротских учреждений, прибывшие в Москву для восстановления своих нарушенных жилищных и иных прав, которые самостоятельно не могут вернуться к постоянному месту жительства в связи с отсутствием средств на приобретение билетов;</w:t>
      </w:r>
    </w:p>
    <w:p w:rsidR="005E6927" w:rsidRPr="005E6927" w:rsidRDefault="005E6927" w:rsidP="005E6927">
      <w:pPr>
        <w:numPr>
          <w:ilvl w:val="0"/>
          <w:numId w:val="2"/>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бездомные граждане, утратившие жилую площадь в других регионах России, имеющие ограниченные физические возможности (неспособность к передвижению, ампутация конечностей), в том числе прошедшие курс лечения в стационарных лечебно-профилактических учреждениях Москвы;</w:t>
      </w:r>
    </w:p>
    <w:p w:rsidR="005E6927" w:rsidRPr="005E6927" w:rsidRDefault="005E6927" w:rsidP="005E6927">
      <w:pPr>
        <w:numPr>
          <w:ilvl w:val="0"/>
          <w:numId w:val="2"/>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иные иногородние граждане, оказавшиеся в Москве в критической ситуации без средств существования (жертвы краж, мошенничества и прочее).</w:t>
      </w: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4.2</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С</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учетом всех обстоятельств ситуации, в которой оказался обратившийся за помощью гражданин, в течение 3-х дней подписывается Соглашение об оказании социальной помощи, в котором определяется срок пребывания (до 1 месяца) и объем необходимой социальной помощи. При этом подробная индивидуальная программа </w:t>
      </w:r>
      <w:proofErr w:type="spellStart"/>
      <w:r w:rsidRPr="005E6927">
        <w:rPr>
          <w:rFonts w:ascii="Times New Roman" w:eastAsia="Times New Roman" w:hAnsi="Times New Roman" w:cs="Times New Roman"/>
          <w:color w:val="231F20"/>
          <w:sz w:val="28"/>
          <w:szCs w:val="28"/>
          <w:bdr w:val="none" w:sz="0" w:space="0" w:color="auto" w:frame="1"/>
          <w:lang w:eastAsia="ru-RU"/>
        </w:rPr>
        <w:t>ресоциализации</w:t>
      </w:r>
      <w:proofErr w:type="spellEnd"/>
      <w:r w:rsidRPr="005E6927">
        <w:rPr>
          <w:rFonts w:ascii="Times New Roman" w:eastAsia="Times New Roman" w:hAnsi="Times New Roman" w:cs="Times New Roman"/>
          <w:color w:val="231F20"/>
          <w:sz w:val="28"/>
          <w:szCs w:val="28"/>
          <w:bdr w:val="none" w:sz="0" w:space="0" w:color="auto" w:frame="1"/>
          <w:lang w:eastAsia="ru-RU"/>
        </w:rPr>
        <w:t xml:space="preserve"> для иногородних лиц не составляется. В особых случаях вопрос о более длительном пребывании в учреждении социальной помощи может быть рассмотрен директором учреждения индивидуально.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 xml:space="preserve">4.3 Пребывание иногороднего гражданина в социальном учреждении и оказание ему социальной помощи должны иметь своей целью скорейшее решение вопроса отправки его к прежнему или постоянному месту жительства, в том числе путем восстановления утраченных социальных </w:t>
      </w:r>
      <w:r w:rsidRPr="005E6927">
        <w:rPr>
          <w:rFonts w:ascii="Times New Roman" w:eastAsia="Times New Roman" w:hAnsi="Times New Roman" w:cs="Times New Roman"/>
          <w:color w:val="231F20"/>
          <w:sz w:val="28"/>
          <w:szCs w:val="28"/>
          <w:bdr w:val="none" w:sz="0" w:space="0" w:color="auto" w:frame="1"/>
          <w:lang w:eastAsia="ru-RU"/>
        </w:rPr>
        <w:lastRenderedPageBreak/>
        <w:t>связей (поиск родственников)</w:t>
      </w:r>
      <w:proofErr w:type="gramStart"/>
      <w:r w:rsidRPr="005E6927">
        <w:rPr>
          <w:rFonts w:ascii="Times New Roman" w:eastAsia="Times New Roman" w:hAnsi="Times New Roman" w:cs="Times New Roman"/>
          <w:color w:val="231F20"/>
          <w:sz w:val="28"/>
          <w:szCs w:val="28"/>
          <w:bdr w:val="none" w:sz="0" w:space="0" w:color="auto" w:frame="1"/>
          <w:lang w:eastAsia="ru-RU"/>
        </w:rPr>
        <w:t>.</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w:t>
      </w:r>
      <w:proofErr w:type="gramStart"/>
      <w:r w:rsidRPr="005E6927">
        <w:rPr>
          <w:rFonts w:ascii="Times New Roman" w:eastAsia="Times New Roman" w:hAnsi="Times New Roman" w:cs="Times New Roman"/>
          <w:color w:val="231F20"/>
          <w:sz w:val="28"/>
          <w:szCs w:val="28"/>
          <w:bdr w:val="none" w:sz="0" w:space="0" w:color="auto" w:frame="1"/>
          <w:lang w:eastAsia="ru-RU"/>
        </w:rPr>
        <w:t>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случае отсутствия родственников или их отказе помочь в отправке данного гражданина домой, ему оказывается помощь в приобретении железнодорожных билетов, в соответствии с Положением о порядке и условиях предоставления помощи иногородним бездомным гражданам в приобретении железнодорожных билетов от 10.10.2004г. разработанным во исполнение распоряжения Правительства Москвы 18.06.2004г. №1221-РП «Об оказании помощи иногородним бездомным гражданам в проезде к прежнему или постоянному месту жительства железнодорожным транспортом».</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4.4</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Н</w:t>
      </w:r>
      <w:proofErr w:type="gramEnd"/>
      <w:r w:rsidRPr="005E6927">
        <w:rPr>
          <w:rFonts w:ascii="Times New Roman" w:eastAsia="Times New Roman" w:hAnsi="Times New Roman" w:cs="Times New Roman"/>
          <w:color w:val="231F20"/>
          <w:sz w:val="28"/>
          <w:szCs w:val="28"/>
          <w:bdr w:val="none" w:sz="0" w:space="0" w:color="auto" w:frame="1"/>
          <w:lang w:eastAsia="ru-RU"/>
        </w:rPr>
        <w:t>а принятое лицо также заводится личное дело, которое включает и копии всех представленных им документов, подтверждающих нахождение лица в трудной жизненной ситуации.</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4.5</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Д</w:t>
      </w:r>
      <w:proofErr w:type="gramEnd"/>
      <w:r w:rsidRPr="005E6927">
        <w:rPr>
          <w:rFonts w:ascii="Times New Roman" w:eastAsia="Times New Roman" w:hAnsi="Times New Roman" w:cs="Times New Roman"/>
          <w:color w:val="231F20"/>
          <w:sz w:val="28"/>
          <w:szCs w:val="28"/>
          <w:bdr w:val="none" w:sz="0" w:space="0" w:color="auto" w:frame="1"/>
          <w:lang w:eastAsia="ru-RU"/>
        </w:rPr>
        <w:t>ля иногородних граждан, нуждающихся в постороннем уходе или с ограниченными физическими возможностями (ампутация нижних конечностей), срок временного пребывания продлевается до решения вопроса их жизнеустройства.</w:t>
      </w:r>
    </w:p>
    <w:p w:rsidR="005E6927" w:rsidRDefault="005E6927" w:rsidP="005E6927">
      <w:pPr>
        <w:shd w:val="clear" w:color="auto" w:fill="FFFFFF"/>
        <w:spacing w:after="0" w:line="240" w:lineRule="auto"/>
        <w:textAlignment w:val="baseline"/>
        <w:rPr>
          <w:rFonts w:ascii="Times New Roman" w:eastAsia="Times New Roman" w:hAnsi="Times New Roman" w:cs="Times New Roman"/>
          <w:b/>
          <w:bCs/>
          <w:i/>
          <w:iCs/>
          <w:color w:val="231F20"/>
          <w:sz w:val="28"/>
          <w:szCs w:val="28"/>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b/>
          <w:bCs/>
          <w:i/>
          <w:iCs/>
          <w:color w:val="231F20"/>
          <w:sz w:val="28"/>
          <w:szCs w:val="28"/>
          <w:lang w:eastAsia="ru-RU"/>
        </w:rPr>
        <w:t>5. Выписка из учреждения социальной помощи</w:t>
      </w:r>
    </w:p>
    <w:p w:rsidR="005E6927" w:rsidRPr="005E6927" w:rsidRDefault="005E6927" w:rsidP="005E6927">
      <w:pPr>
        <w:shd w:val="clear" w:color="auto" w:fill="FFFFFF"/>
        <w:spacing w:before="20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Выписка из учреждения социальной помощи, пребывающих в них граждан, производится в следующих случаях:</w:t>
      </w:r>
    </w:p>
    <w:p w:rsidR="005E6927" w:rsidRPr="005E6927" w:rsidRDefault="005E6927" w:rsidP="005E6927">
      <w:pPr>
        <w:numPr>
          <w:ilvl w:val="0"/>
          <w:numId w:val="3"/>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по личному письменному заявлению;</w:t>
      </w:r>
    </w:p>
    <w:p w:rsidR="005E6927" w:rsidRPr="005E6927" w:rsidRDefault="005E6927" w:rsidP="005E6927">
      <w:pPr>
        <w:numPr>
          <w:ilvl w:val="0"/>
          <w:numId w:val="3"/>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по истечению срока пребывания, указанного в Соглашении;</w:t>
      </w:r>
    </w:p>
    <w:p w:rsidR="005E6927" w:rsidRPr="005E6927" w:rsidRDefault="005E6927" w:rsidP="005E6927">
      <w:pPr>
        <w:numPr>
          <w:ilvl w:val="0"/>
          <w:numId w:val="3"/>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при отказе от выполнения своих обязательств, указанных в Соглашении;</w:t>
      </w:r>
    </w:p>
    <w:p w:rsidR="005E6927" w:rsidRPr="005E6927" w:rsidRDefault="005E6927" w:rsidP="005E6927">
      <w:pPr>
        <w:numPr>
          <w:ilvl w:val="0"/>
          <w:numId w:val="3"/>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при отправке к прежнему или постоянному месту жительства;</w:t>
      </w:r>
    </w:p>
    <w:p w:rsidR="005E6927" w:rsidRPr="005E6927" w:rsidRDefault="005E6927" w:rsidP="005E6927">
      <w:pPr>
        <w:numPr>
          <w:ilvl w:val="0"/>
          <w:numId w:val="3"/>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в связи с переводом в стационарное учреждение социального обслуживания по причине достижения пенсионного возраста, инвалидности или утраты способности к самообслуживанию;</w:t>
      </w:r>
    </w:p>
    <w:p w:rsidR="005E6927" w:rsidRPr="005E6927" w:rsidRDefault="005E6927" w:rsidP="005E6927">
      <w:pPr>
        <w:numPr>
          <w:ilvl w:val="0"/>
          <w:numId w:val="3"/>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в случае представления о себе заведомо ложной информации;</w:t>
      </w:r>
    </w:p>
    <w:p w:rsidR="005E6927" w:rsidRPr="005E6927" w:rsidRDefault="005E6927" w:rsidP="005E6927">
      <w:pPr>
        <w:numPr>
          <w:ilvl w:val="0"/>
          <w:numId w:val="3"/>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по решению администрации учреждения за грубые нарушения правил пребывания и пожарной безопасности, в том числе связанные с употреблением спиртных напитков и наркотических веществ, хулиганскими действиями, кражей личного и государственного имущества, а также в связи с самовольным отсутствием в течение 5 суток.</w:t>
      </w: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b/>
          <w:bCs/>
          <w:i/>
          <w:iCs/>
          <w:color w:val="231F20"/>
          <w:sz w:val="28"/>
          <w:szCs w:val="28"/>
          <w:lang w:eastAsia="ru-RU"/>
        </w:rPr>
        <w:t>6. Организация бесплатного питания</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6.1</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домах ночного пребывания и социальных гостиницах бесплатное питание бездомных граждан организуется путем раздачи продуктов быстрого </w:t>
      </w:r>
      <w:r w:rsidRPr="005E6927">
        <w:rPr>
          <w:rFonts w:ascii="Times New Roman" w:eastAsia="Times New Roman" w:hAnsi="Times New Roman" w:cs="Times New Roman"/>
          <w:color w:val="231F20"/>
          <w:sz w:val="28"/>
          <w:szCs w:val="28"/>
          <w:bdr w:val="none" w:sz="0" w:space="0" w:color="auto" w:frame="1"/>
          <w:lang w:eastAsia="ru-RU"/>
        </w:rPr>
        <w:lastRenderedPageBreak/>
        <w:t>приготовления, в центрах социальной адаптации организуется горячее питание.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r w:rsidRPr="005E6927">
        <w:rPr>
          <w:rFonts w:ascii="Times New Roman" w:eastAsia="Times New Roman" w:hAnsi="Times New Roman" w:cs="Times New Roman"/>
          <w:color w:val="231F20"/>
          <w:sz w:val="28"/>
          <w:szCs w:val="28"/>
          <w:bdr w:val="none" w:sz="0" w:space="0" w:color="auto" w:frame="1"/>
          <w:lang w:eastAsia="ru-RU"/>
        </w:rPr>
        <w:t>6.2 Бесплатное одноразовое питание предоставляется:</w:t>
      </w: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p>
    <w:p w:rsidR="005E6927" w:rsidRPr="005E6927" w:rsidRDefault="005E6927" w:rsidP="005E6927">
      <w:pPr>
        <w:numPr>
          <w:ilvl w:val="0"/>
          <w:numId w:val="4"/>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вновь принятым бездомным гражданам, оказавшимся без средств существования до момента трудоустройства или отправки к прежнему (постоянному) месту жительства;</w:t>
      </w:r>
    </w:p>
    <w:p w:rsidR="005E6927" w:rsidRPr="005E6927" w:rsidRDefault="005E6927" w:rsidP="005E6927">
      <w:pPr>
        <w:numPr>
          <w:ilvl w:val="0"/>
          <w:numId w:val="4"/>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лицам пенсионного возраста и инвалидам на период оформления пенсии по возрасту или по инвалидности.</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r w:rsidRPr="005E6927">
        <w:rPr>
          <w:rFonts w:ascii="Times New Roman" w:eastAsia="Times New Roman" w:hAnsi="Times New Roman" w:cs="Times New Roman"/>
          <w:color w:val="231F20"/>
          <w:sz w:val="28"/>
          <w:szCs w:val="28"/>
          <w:bdr w:val="none" w:sz="0" w:space="0" w:color="auto" w:frame="1"/>
          <w:lang w:eastAsia="ru-RU"/>
        </w:rPr>
        <w:t>6.3 Бесплатное двухразовое питание предоставляется:</w:t>
      </w: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p>
    <w:p w:rsidR="005E6927" w:rsidRPr="005E6927" w:rsidRDefault="005E6927" w:rsidP="005E6927">
      <w:pPr>
        <w:numPr>
          <w:ilvl w:val="0"/>
          <w:numId w:val="5"/>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престарелым гражданам и инвалидам с ослабленным здоровьем (по заключению медицинского работника учреждения);</w:t>
      </w:r>
    </w:p>
    <w:p w:rsidR="005E6927" w:rsidRPr="005E6927" w:rsidRDefault="005E6927" w:rsidP="005E6927">
      <w:pPr>
        <w:numPr>
          <w:ilvl w:val="0"/>
          <w:numId w:val="5"/>
        </w:numPr>
        <w:shd w:val="clear" w:color="auto" w:fill="FFFFFF"/>
        <w:spacing w:after="150" w:line="240" w:lineRule="auto"/>
        <w:ind w:left="0"/>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lang w:eastAsia="ru-RU"/>
        </w:rPr>
        <w:t>гражданам, привлекаемым к общественным работам в учреждении.</w:t>
      </w: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6.4</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ситуациях, не вызывающих сомнения, решение о предоставлении бесплатного питания принимает директор учреждения или его заместитель.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6.5</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Д</w:t>
      </w:r>
      <w:proofErr w:type="gramEnd"/>
      <w:r w:rsidRPr="005E6927">
        <w:rPr>
          <w:rFonts w:ascii="Times New Roman" w:eastAsia="Times New Roman" w:hAnsi="Times New Roman" w:cs="Times New Roman"/>
          <w:color w:val="231F20"/>
          <w:sz w:val="28"/>
          <w:szCs w:val="28"/>
          <w:bdr w:val="none" w:sz="0" w:space="0" w:color="auto" w:frame="1"/>
          <w:lang w:eastAsia="ru-RU"/>
        </w:rPr>
        <w:t>ля рассмотрения спорных и сложных ситуаций по предоставлению бесплатного питания в каждом учреждении приказом директора создается комиссия в составе не менее 3-х человек. Все решения комиссии оформляются протоколом.</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6.6 Бесплатное питание предоставляется только гражданам, пребывающим (ночующим) в учреждении.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6.7 Гражданам, отправляемым к прежнему (постоянному) месту жительства, предоставляются продукты питания из расчета двухразового питания в сутки на время пути следования.</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6.8</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домах ночного пребывания и социальных гостинцах бесплатное питание единовременно выдается на срок не более чем на три дня вперед, о чем делается запись в «Журнале выдачи бесплатного питания» (Приложение 9). Списки в Журнале утверждаются директором или его заместителем.</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6.9</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ЦСА «</w:t>
      </w:r>
      <w:proofErr w:type="spellStart"/>
      <w:r w:rsidRPr="005E6927">
        <w:rPr>
          <w:rFonts w:ascii="Times New Roman" w:eastAsia="Times New Roman" w:hAnsi="Times New Roman" w:cs="Times New Roman"/>
          <w:color w:val="231F20"/>
          <w:sz w:val="28"/>
          <w:szCs w:val="28"/>
          <w:bdr w:val="none" w:sz="0" w:space="0" w:color="auto" w:frame="1"/>
          <w:lang w:eastAsia="ru-RU"/>
        </w:rPr>
        <w:t>Люблино</w:t>
      </w:r>
      <w:proofErr w:type="spellEnd"/>
      <w:r w:rsidRPr="005E6927">
        <w:rPr>
          <w:rFonts w:ascii="Times New Roman" w:eastAsia="Times New Roman" w:hAnsi="Times New Roman" w:cs="Times New Roman"/>
          <w:color w:val="231F20"/>
          <w:sz w:val="28"/>
          <w:szCs w:val="28"/>
          <w:bdr w:val="none" w:sz="0" w:space="0" w:color="auto" w:frame="1"/>
          <w:lang w:eastAsia="ru-RU"/>
        </w:rPr>
        <w:t>» выдаются талоны на горячее питание единовременно на срок не более чем на три дня вперед, о чем делается запись в «Журнале выдачи талонов на бесплатное горячее питание» (Приложение 10). Списки в Журнале утверждаются директором или его заместителем.</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6.10 Журналы учета предоставления бесплатного питания являются документами строгой отчетности, листы должны быть пронумерованы и прошнурованы. </w:t>
      </w:r>
    </w:p>
    <w:p w:rsid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bdr w:val="none" w:sz="0" w:space="0" w:color="auto" w:frame="1"/>
          <w:lang w:eastAsia="ru-RU"/>
        </w:rPr>
      </w:pPr>
    </w:p>
    <w:p w:rsidR="005E6927" w:rsidRPr="005E6927" w:rsidRDefault="005E6927" w:rsidP="005E6927">
      <w:pPr>
        <w:shd w:val="clear" w:color="auto" w:fill="FFFFFF"/>
        <w:spacing w:after="0" w:line="240" w:lineRule="auto"/>
        <w:textAlignment w:val="baseline"/>
        <w:rPr>
          <w:rFonts w:ascii="Times New Roman" w:eastAsia="Times New Roman" w:hAnsi="Times New Roman" w:cs="Times New Roman"/>
          <w:color w:val="231F20"/>
          <w:sz w:val="28"/>
          <w:szCs w:val="28"/>
          <w:lang w:eastAsia="ru-RU"/>
        </w:rPr>
      </w:pPr>
      <w:r w:rsidRPr="005E6927">
        <w:rPr>
          <w:rFonts w:ascii="Times New Roman" w:eastAsia="Times New Roman" w:hAnsi="Times New Roman" w:cs="Times New Roman"/>
          <w:color w:val="231F20"/>
          <w:sz w:val="28"/>
          <w:szCs w:val="28"/>
          <w:bdr w:val="none" w:sz="0" w:space="0" w:color="auto" w:frame="1"/>
          <w:lang w:eastAsia="ru-RU"/>
        </w:rPr>
        <w:t>6.11</w:t>
      </w:r>
      <w:proofErr w:type="gramStart"/>
      <w:r w:rsidRPr="005E6927">
        <w:rPr>
          <w:rFonts w:ascii="Times New Roman" w:eastAsia="Times New Roman" w:hAnsi="Times New Roman" w:cs="Times New Roman"/>
          <w:color w:val="231F20"/>
          <w:sz w:val="28"/>
          <w:szCs w:val="28"/>
          <w:bdr w:val="none" w:sz="0" w:space="0" w:color="auto" w:frame="1"/>
          <w:lang w:eastAsia="ru-RU"/>
        </w:rPr>
        <w:t xml:space="preserve"> В</w:t>
      </w:r>
      <w:proofErr w:type="gramEnd"/>
      <w:r w:rsidRPr="005E6927">
        <w:rPr>
          <w:rFonts w:ascii="Times New Roman" w:eastAsia="Times New Roman" w:hAnsi="Times New Roman" w:cs="Times New Roman"/>
          <w:color w:val="231F20"/>
          <w:sz w:val="28"/>
          <w:szCs w:val="28"/>
          <w:bdr w:val="none" w:sz="0" w:space="0" w:color="auto" w:frame="1"/>
          <w:lang w:eastAsia="ru-RU"/>
        </w:rPr>
        <w:t xml:space="preserve"> ЦСА «</w:t>
      </w:r>
      <w:proofErr w:type="spellStart"/>
      <w:r w:rsidRPr="005E6927">
        <w:rPr>
          <w:rFonts w:ascii="Times New Roman" w:eastAsia="Times New Roman" w:hAnsi="Times New Roman" w:cs="Times New Roman"/>
          <w:color w:val="231F20"/>
          <w:sz w:val="28"/>
          <w:szCs w:val="28"/>
          <w:bdr w:val="none" w:sz="0" w:space="0" w:color="auto" w:frame="1"/>
          <w:lang w:eastAsia="ru-RU"/>
        </w:rPr>
        <w:t>Филимонки</w:t>
      </w:r>
      <w:proofErr w:type="spellEnd"/>
      <w:r w:rsidRPr="005E6927">
        <w:rPr>
          <w:rFonts w:ascii="Times New Roman" w:eastAsia="Times New Roman" w:hAnsi="Times New Roman" w:cs="Times New Roman"/>
          <w:color w:val="231F20"/>
          <w:sz w:val="28"/>
          <w:szCs w:val="28"/>
          <w:bdr w:val="none" w:sz="0" w:space="0" w:color="auto" w:frame="1"/>
          <w:lang w:eastAsia="ru-RU"/>
        </w:rPr>
        <w:t>» для всех пребывающих граждан организуется 4-х разовое питание в общем порядке, определенном для проживающих в ПНИ №5</w:t>
      </w:r>
    </w:p>
    <w:p w:rsidR="004A2C21" w:rsidRPr="005E6927" w:rsidRDefault="005E6927">
      <w:pPr>
        <w:rPr>
          <w:rFonts w:ascii="Times New Roman" w:hAnsi="Times New Roman" w:cs="Times New Roman"/>
          <w:sz w:val="28"/>
          <w:szCs w:val="28"/>
        </w:rPr>
      </w:pPr>
    </w:p>
    <w:sectPr w:rsidR="004A2C21" w:rsidRPr="005E6927" w:rsidSect="00CD4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2D36"/>
    <w:multiLevelType w:val="multilevel"/>
    <w:tmpl w:val="5A24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F3CDE"/>
    <w:multiLevelType w:val="multilevel"/>
    <w:tmpl w:val="BD8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771C4"/>
    <w:multiLevelType w:val="multilevel"/>
    <w:tmpl w:val="78E2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A12AD"/>
    <w:multiLevelType w:val="multilevel"/>
    <w:tmpl w:val="389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87E3F"/>
    <w:multiLevelType w:val="multilevel"/>
    <w:tmpl w:val="37CA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927"/>
    <w:rsid w:val="005E6927"/>
    <w:rsid w:val="006B4267"/>
    <w:rsid w:val="009B14FB"/>
    <w:rsid w:val="00CD4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927"/>
    <w:rPr>
      <w:b/>
      <w:bCs/>
    </w:rPr>
  </w:style>
  <w:style w:type="character" w:styleId="a5">
    <w:name w:val="Emphasis"/>
    <w:basedOn w:val="a0"/>
    <w:uiPriority w:val="20"/>
    <w:qFormat/>
    <w:rsid w:val="005E6927"/>
    <w:rPr>
      <w:i/>
      <w:iCs/>
    </w:rPr>
  </w:style>
</w:styles>
</file>

<file path=word/webSettings.xml><?xml version="1.0" encoding="utf-8"?>
<w:webSettings xmlns:r="http://schemas.openxmlformats.org/officeDocument/2006/relationships" xmlns:w="http://schemas.openxmlformats.org/wordprocessingml/2006/main">
  <w:divs>
    <w:div w:id="5049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2699</Words>
  <Characters>15385</Characters>
  <Application>Microsoft Office Word</Application>
  <DocSecurity>0</DocSecurity>
  <Lines>128</Lines>
  <Paragraphs>36</Paragraphs>
  <ScaleCrop>false</ScaleCrop>
  <Company>Reanimator Extreme Edition</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2019-02-19T12:34:00Z</dcterms:created>
  <dcterms:modified xsi:type="dcterms:W3CDTF">2019-02-19T12:39:00Z</dcterms:modified>
</cp:coreProperties>
</file>